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DBF" w:rsidRPr="00F77DBF" w:rsidRDefault="00F77DBF" w:rsidP="00F77DBF">
      <w:pPr>
        <w:keepNext/>
        <w:keepLines/>
        <w:tabs>
          <w:tab w:val="left" w:pos="993"/>
          <w:tab w:val="left" w:pos="6521"/>
        </w:tabs>
        <w:spacing w:after="0" w:line="240" w:lineRule="auto"/>
        <w:ind w:firstLine="6521"/>
        <w:jc w:val="right"/>
        <w:rPr>
          <w:rFonts w:ascii="Times New Roman" w:eastAsia="Times New Roman" w:hAnsi="Times New Roman" w:cs="Calibri"/>
          <w:b/>
          <w:i/>
          <w:color w:val="C00000"/>
          <w:sz w:val="28"/>
          <w:szCs w:val="28"/>
        </w:rPr>
      </w:pPr>
      <w:bookmarkStart w:id="0" w:name="sub_1"/>
      <w:bookmarkStart w:id="1" w:name="_Toc424284809"/>
    </w:p>
    <w:p w:rsidR="00676895" w:rsidRPr="00D35C5E" w:rsidRDefault="00676895" w:rsidP="00676895">
      <w:pPr>
        <w:spacing w:after="0" w:line="240" w:lineRule="auto"/>
        <w:jc w:val="center"/>
        <w:outlineLvl w:val="0"/>
        <w:rPr>
          <w:rFonts w:ascii="Times New Roman" w:hAnsi="Times New Roman" w:cs="Times New Roman"/>
          <w:b/>
          <w:sz w:val="24"/>
          <w:szCs w:val="24"/>
        </w:rPr>
      </w:pPr>
      <w:r w:rsidRPr="00D35C5E">
        <w:rPr>
          <w:rFonts w:ascii="Times New Roman" w:hAnsi="Times New Roman" w:cs="Times New Roman"/>
          <w:b/>
          <w:sz w:val="24"/>
          <w:szCs w:val="24"/>
        </w:rPr>
        <w:t>РОССИЙСКАЯ ФЕДЕРАЦИЯ</w:t>
      </w:r>
    </w:p>
    <w:p w:rsidR="00676895" w:rsidRPr="00D35C5E" w:rsidRDefault="00676895" w:rsidP="00676895">
      <w:pPr>
        <w:spacing w:after="0" w:line="240" w:lineRule="auto"/>
        <w:jc w:val="center"/>
        <w:outlineLvl w:val="0"/>
        <w:rPr>
          <w:rFonts w:ascii="Times New Roman" w:hAnsi="Times New Roman" w:cs="Times New Roman"/>
          <w:b/>
          <w:sz w:val="24"/>
          <w:szCs w:val="24"/>
        </w:rPr>
      </w:pPr>
      <w:r w:rsidRPr="00D35C5E">
        <w:rPr>
          <w:rFonts w:ascii="Times New Roman" w:hAnsi="Times New Roman" w:cs="Times New Roman"/>
          <w:b/>
          <w:sz w:val="24"/>
          <w:szCs w:val="24"/>
        </w:rPr>
        <w:t>ИРКУТСКАЯ ОБЛАСТЬ</w:t>
      </w:r>
    </w:p>
    <w:p w:rsidR="00676895" w:rsidRDefault="00676895" w:rsidP="00676895">
      <w:pPr>
        <w:spacing w:after="0" w:line="240" w:lineRule="auto"/>
        <w:jc w:val="center"/>
        <w:outlineLvl w:val="0"/>
        <w:rPr>
          <w:rFonts w:ascii="Times New Roman" w:hAnsi="Times New Roman" w:cs="Times New Roman"/>
          <w:b/>
          <w:sz w:val="24"/>
          <w:szCs w:val="24"/>
        </w:rPr>
      </w:pPr>
      <w:r w:rsidRPr="00D35C5E">
        <w:rPr>
          <w:rFonts w:ascii="Times New Roman" w:hAnsi="Times New Roman" w:cs="Times New Roman"/>
          <w:b/>
          <w:sz w:val="24"/>
          <w:szCs w:val="24"/>
        </w:rPr>
        <w:t>КИРЕНСКИЙ РАЙОН</w:t>
      </w:r>
    </w:p>
    <w:p w:rsidR="00B332F9" w:rsidRPr="00D35C5E" w:rsidRDefault="00B332F9" w:rsidP="00676895">
      <w:pPr>
        <w:spacing w:after="0" w:line="240" w:lineRule="auto"/>
        <w:jc w:val="center"/>
        <w:outlineLvl w:val="0"/>
        <w:rPr>
          <w:rFonts w:ascii="Times New Roman" w:hAnsi="Times New Roman" w:cs="Times New Roman"/>
          <w:b/>
          <w:sz w:val="24"/>
          <w:szCs w:val="24"/>
        </w:rPr>
      </w:pPr>
      <w:r w:rsidRPr="00D35C5E">
        <w:rPr>
          <w:rFonts w:ascii="Times New Roman" w:hAnsi="Times New Roman" w:cs="Times New Roman"/>
          <w:b/>
          <w:sz w:val="24"/>
          <w:szCs w:val="24"/>
        </w:rPr>
        <w:t>АДМИНИСТРАЦИЯ</w:t>
      </w:r>
    </w:p>
    <w:p w:rsidR="00676895" w:rsidRPr="00D35C5E" w:rsidRDefault="00676895" w:rsidP="00676895">
      <w:pPr>
        <w:spacing w:after="0" w:line="240" w:lineRule="auto"/>
        <w:jc w:val="center"/>
        <w:outlineLvl w:val="0"/>
        <w:rPr>
          <w:rFonts w:ascii="Times New Roman" w:hAnsi="Times New Roman" w:cs="Times New Roman"/>
          <w:b/>
          <w:sz w:val="24"/>
          <w:szCs w:val="24"/>
        </w:rPr>
      </w:pPr>
      <w:r w:rsidRPr="00D35C5E">
        <w:rPr>
          <w:rFonts w:ascii="Times New Roman" w:hAnsi="Times New Roman" w:cs="Times New Roman"/>
          <w:b/>
          <w:sz w:val="24"/>
          <w:szCs w:val="24"/>
        </w:rPr>
        <w:t xml:space="preserve">НЕБЕЛЬСКОГО </w:t>
      </w:r>
      <w:r w:rsidR="00B332F9">
        <w:rPr>
          <w:rFonts w:ascii="Times New Roman" w:hAnsi="Times New Roman" w:cs="Times New Roman"/>
          <w:b/>
          <w:sz w:val="24"/>
          <w:szCs w:val="24"/>
        </w:rPr>
        <w:t>МУНИЦИПАЛЬНОГО ОБРАЗОВАНИЯ</w:t>
      </w:r>
    </w:p>
    <w:p w:rsidR="00676895" w:rsidRDefault="00676895" w:rsidP="00676895">
      <w:pPr>
        <w:spacing w:after="0" w:line="240" w:lineRule="auto"/>
        <w:jc w:val="center"/>
        <w:outlineLvl w:val="0"/>
        <w:rPr>
          <w:rFonts w:ascii="Times New Roman" w:hAnsi="Times New Roman" w:cs="Times New Roman"/>
          <w:b/>
          <w:sz w:val="24"/>
          <w:szCs w:val="24"/>
        </w:rPr>
      </w:pPr>
    </w:p>
    <w:p w:rsidR="00676895" w:rsidRPr="00D35C5E" w:rsidRDefault="00676895" w:rsidP="00676895">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ПОСТАНОВЛЕНИЕ № 1</w:t>
      </w:r>
      <w:r w:rsidR="006506D6">
        <w:rPr>
          <w:rFonts w:ascii="Times New Roman" w:hAnsi="Times New Roman" w:cs="Times New Roman"/>
          <w:b/>
          <w:sz w:val="24"/>
          <w:szCs w:val="24"/>
        </w:rPr>
        <w:t>9</w:t>
      </w:r>
    </w:p>
    <w:p w:rsidR="00676895" w:rsidRPr="00D35C5E" w:rsidRDefault="00676895" w:rsidP="00676895">
      <w:pPr>
        <w:spacing w:after="0" w:line="240" w:lineRule="auto"/>
        <w:jc w:val="center"/>
        <w:rPr>
          <w:rFonts w:ascii="Times New Roman" w:hAnsi="Times New Roman" w:cs="Times New Roman"/>
          <w:sz w:val="24"/>
          <w:szCs w:val="24"/>
        </w:rPr>
      </w:pPr>
    </w:p>
    <w:p w:rsidR="00676895" w:rsidRPr="00D35C5E" w:rsidRDefault="00676895" w:rsidP="00676895">
      <w:pPr>
        <w:spacing w:after="0" w:line="240" w:lineRule="auto"/>
        <w:jc w:val="both"/>
        <w:rPr>
          <w:rFonts w:ascii="Times New Roman" w:hAnsi="Times New Roman" w:cs="Times New Roman"/>
          <w:sz w:val="24"/>
          <w:szCs w:val="24"/>
        </w:rPr>
      </w:pPr>
      <w:r w:rsidRPr="00D35C5E">
        <w:rPr>
          <w:rFonts w:ascii="Times New Roman" w:hAnsi="Times New Roman" w:cs="Times New Roman"/>
          <w:sz w:val="24"/>
          <w:szCs w:val="24"/>
        </w:rPr>
        <w:t xml:space="preserve">от </w:t>
      </w:r>
      <w:r w:rsidR="006506D6">
        <w:rPr>
          <w:rFonts w:ascii="Times New Roman" w:hAnsi="Times New Roman" w:cs="Times New Roman"/>
          <w:sz w:val="24"/>
          <w:szCs w:val="24"/>
        </w:rPr>
        <w:t>05</w:t>
      </w:r>
      <w:r>
        <w:rPr>
          <w:rFonts w:ascii="Times New Roman" w:hAnsi="Times New Roman" w:cs="Times New Roman"/>
          <w:sz w:val="24"/>
          <w:szCs w:val="24"/>
        </w:rPr>
        <w:t xml:space="preserve"> </w:t>
      </w:r>
      <w:r w:rsidR="006506D6">
        <w:rPr>
          <w:rFonts w:ascii="Times New Roman" w:hAnsi="Times New Roman" w:cs="Times New Roman"/>
          <w:sz w:val="24"/>
          <w:szCs w:val="24"/>
        </w:rPr>
        <w:t>июля</w:t>
      </w:r>
      <w:r>
        <w:rPr>
          <w:rFonts w:ascii="Times New Roman" w:hAnsi="Times New Roman" w:cs="Times New Roman"/>
          <w:sz w:val="24"/>
          <w:szCs w:val="24"/>
        </w:rPr>
        <w:t xml:space="preserve"> 202</w:t>
      </w:r>
      <w:r w:rsidR="006506D6">
        <w:rPr>
          <w:rFonts w:ascii="Times New Roman" w:hAnsi="Times New Roman" w:cs="Times New Roman"/>
          <w:sz w:val="24"/>
          <w:szCs w:val="24"/>
        </w:rPr>
        <w:t>1</w:t>
      </w:r>
      <w:r w:rsidRPr="00D35C5E">
        <w:rPr>
          <w:rFonts w:ascii="Times New Roman" w:hAnsi="Times New Roman" w:cs="Times New Roman"/>
          <w:sz w:val="24"/>
          <w:szCs w:val="24"/>
        </w:rPr>
        <w:t xml:space="preserve"> г.</w:t>
      </w:r>
      <w:r w:rsidRPr="00D35C5E">
        <w:rPr>
          <w:rFonts w:ascii="Times New Roman" w:hAnsi="Times New Roman" w:cs="Times New Roman"/>
          <w:sz w:val="24"/>
          <w:szCs w:val="24"/>
        </w:rPr>
        <w:tab/>
      </w:r>
      <w:r w:rsidRPr="00D35C5E">
        <w:rPr>
          <w:rFonts w:ascii="Times New Roman" w:hAnsi="Times New Roman" w:cs="Times New Roman"/>
          <w:sz w:val="24"/>
          <w:szCs w:val="24"/>
        </w:rPr>
        <w:tab/>
      </w:r>
      <w:r w:rsidRPr="00D35C5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332F9">
        <w:rPr>
          <w:rFonts w:ascii="Times New Roman" w:hAnsi="Times New Roman" w:cs="Times New Roman"/>
          <w:sz w:val="24"/>
          <w:szCs w:val="24"/>
        </w:rPr>
        <w:t xml:space="preserve">                 </w:t>
      </w:r>
      <w:r>
        <w:rPr>
          <w:rFonts w:ascii="Times New Roman" w:hAnsi="Times New Roman" w:cs="Times New Roman"/>
          <w:sz w:val="24"/>
          <w:szCs w:val="24"/>
        </w:rPr>
        <w:t xml:space="preserve">         </w:t>
      </w:r>
      <w:r w:rsidR="006506D6">
        <w:rPr>
          <w:rFonts w:ascii="Times New Roman" w:hAnsi="Times New Roman" w:cs="Times New Roman"/>
          <w:sz w:val="24"/>
          <w:szCs w:val="24"/>
        </w:rPr>
        <w:t xml:space="preserve">        </w:t>
      </w:r>
      <w:r w:rsidRPr="00D35C5E">
        <w:rPr>
          <w:rFonts w:ascii="Times New Roman" w:hAnsi="Times New Roman" w:cs="Times New Roman"/>
          <w:sz w:val="24"/>
          <w:szCs w:val="24"/>
        </w:rPr>
        <w:t>п. Небель</w:t>
      </w:r>
    </w:p>
    <w:p w:rsidR="00676895" w:rsidRPr="003F6189" w:rsidRDefault="00676895" w:rsidP="00676895">
      <w:pPr>
        <w:spacing w:after="0" w:line="240" w:lineRule="auto"/>
        <w:jc w:val="center"/>
        <w:rPr>
          <w:rFonts w:ascii="Times New Roman" w:hAnsi="Times New Roman" w:cs="Times New Roman"/>
          <w:b/>
          <w:sz w:val="28"/>
          <w:szCs w:val="28"/>
        </w:rPr>
      </w:pPr>
    </w:p>
    <w:p w:rsidR="00676895" w:rsidRPr="00D35C5E" w:rsidRDefault="00676895" w:rsidP="00676895">
      <w:pPr>
        <w:spacing w:after="0" w:line="240" w:lineRule="auto"/>
        <w:jc w:val="center"/>
        <w:rPr>
          <w:rFonts w:ascii="Times New Roman" w:hAnsi="Times New Roman" w:cs="Times New Roman"/>
          <w:b/>
          <w:bCs/>
          <w:sz w:val="24"/>
          <w:szCs w:val="24"/>
        </w:rPr>
      </w:pPr>
      <w:r w:rsidRPr="00D35C5E">
        <w:rPr>
          <w:rFonts w:ascii="Times New Roman" w:hAnsi="Times New Roman" w:cs="Times New Roman"/>
          <w:b/>
          <w:caps/>
          <w:sz w:val="24"/>
          <w:szCs w:val="24"/>
        </w:rPr>
        <w:t>Об утверждении ПОЛОЖЕНИЯ О</w:t>
      </w:r>
      <w:r w:rsidR="00F01CE9">
        <w:rPr>
          <w:rFonts w:ascii="Times New Roman" w:hAnsi="Times New Roman" w:cs="Times New Roman"/>
          <w:b/>
          <w:caps/>
          <w:sz w:val="24"/>
          <w:szCs w:val="24"/>
        </w:rPr>
        <w:t xml:space="preserve">б </w:t>
      </w:r>
      <w:r w:rsidR="00F01CE9" w:rsidRPr="00F01CE9">
        <w:rPr>
          <w:rFonts w:ascii="Times New Roman" w:eastAsia="Times New Roman" w:hAnsi="Times New Roman" w:cs="Calibri"/>
          <w:b/>
          <w:sz w:val="24"/>
          <w:szCs w:val="24"/>
        </w:rPr>
        <w:t>АНТИКОРРУПЦИОННОЙ ПОЛИТИКЕ</w:t>
      </w:r>
      <w:r w:rsidRPr="00D35C5E">
        <w:rPr>
          <w:rFonts w:ascii="Times New Roman" w:hAnsi="Times New Roman" w:cs="Times New Roman"/>
          <w:b/>
          <w:caps/>
          <w:sz w:val="24"/>
          <w:szCs w:val="24"/>
        </w:rPr>
        <w:t xml:space="preserve"> </w:t>
      </w:r>
      <w:r w:rsidRPr="00D35C5E">
        <w:rPr>
          <w:rFonts w:ascii="Times New Roman" w:hAnsi="Times New Roman" w:cs="Times New Roman"/>
          <w:b/>
          <w:bCs/>
          <w:sz w:val="24"/>
          <w:szCs w:val="24"/>
        </w:rPr>
        <w:t xml:space="preserve"> АДМИНИСТРАЦИИ </w:t>
      </w:r>
      <w:r w:rsidRPr="00D35C5E">
        <w:rPr>
          <w:rFonts w:ascii="Times New Roman" w:hAnsi="Times New Roman" w:cs="Times New Roman"/>
          <w:b/>
          <w:caps/>
          <w:sz w:val="24"/>
          <w:szCs w:val="24"/>
        </w:rPr>
        <w:t>НЕБЕЛЬСКОГО</w:t>
      </w:r>
      <w:r>
        <w:rPr>
          <w:rFonts w:ascii="Times New Roman" w:hAnsi="Times New Roman" w:cs="Times New Roman"/>
          <w:b/>
          <w:bCs/>
          <w:sz w:val="24"/>
          <w:szCs w:val="24"/>
        </w:rPr>
        <w:t xml:space="preserve"> </w:t>
      </w:r>
      <w:r w:rsidRPr="00D35C5E">
        <w:rPr>
          <w:rFonts w:ascii="Times New Roman" w:hAnsi="Times New Roman" w:cs="Times New Roman"/>
          <w:b/>
          <w:caps/>
          <w:sz w:val="24"/>
          <w:szCs w:val="24"/>
        </w:rPr>
        <w:t xml:space="preserve">муниципального образования </w:t>
      </w:r>
    </w:p>
    <w:p w:rsidR="00676895" w:rsidRPr="00D35C5E" w:rsidRDefault="00676895" w:rsidP="00676895">
      <w:pPr>
        <w:autoSpaceDE w:val="0"/>
        <w:autoSpaceDN w:val="0"/>
        <w:adjustRightInd w:val="0"/>
        <w:spacing w:after="0" w:line="240" w:lineRule="auto"/>
        <w:rPr>
          <w:rFonts w:ascii="Times New Roman" w:hAnsi="Times New Roman" w:cs="Times New Roman"/>
          <w:b/>
          <w:bCs/>
          <w:sz w:val="24"/>
          <w:szCs w:val="24"/>
        </w:rPr>
      </w:pPr>
    </w:p>
    <w:p w:rsidR="00676895" w:rsidRPr="00D35C5E" w:rsidRDefault="00676895" w:rsidP="00676895">
      <w:pPr>
        <w:autoSpaceDE w:val="0"/>
        <w:autoSpaceDN w:val="0"/>
        <w:adjustRightInd w:val="0"/>
        <w:spacing w:after="0" w:line="240" w:lineRule="auto"/>
        <w:ind w:firstLine="709"/>
        <w:jc w:val="both"/>
        <w:rPr>
          <w:rFonts w:ascii="Times New Roman" w:hAnsi="Times New Roman" w:cs="Times New Roman"/>
          <w:bCs/>
          <w:sz w:val="24"/>
          <w:szCs w:val="24"/>
        </w:rPr>
      </w:pPr>
      <w:r w:rsidRPr="00D35C5E">
        <w:rPr>
          <w:rFonts w:ascii="Times New Roman" w:hAnsi="Times New Roman" w:cs="Times New Roman"/>
          <w:bCs/>
          <w:sz w:val="24"/>
          <w:szCs w:val="24"/>
        </w:rPr>
        <w:t>В соответствии с Федеральным законом от 25 декабря 2008 года</w:t>
      </w:r>
      <w:r>
        <w:rPr>
          <w:rFonts w:ascii="Times New Roman" w:hAnsi="Times New Roman" w:cs="Times New Roman"/>
          <w:bCs/>
          <w:sz w:val="24"/>
          <w:szCs w:val="24"/>
        </w:rPr>
        <w:t xml:space="preserve"> </w:t>
      </w:r>
      <w:r w:rsidRPr="00D35C5E">
        <w:rPr>
          <w:rFonts w:ascii="Times New Roman" w:hAnsi="Times New Roman" w:cs="Times New Roman"/>
          <w:bCs/>
          <w:sz w:val="24"/>
          <w:szCs w:val="24"/>
        </w:rPr>
        <w:t>№ 273</w:t>
      </w:r>
      <w:r w:rsidRPr="00D35C5E">
        <w:rPr>
          <w:rFonts w:ascii="Times New Roman" w:hAnsi="Times New Roman" w:cs="Times New Roman"/>
          <w:bCs/>
          <w:sz w:val="24"/>
          <w:szCs w:val="24"/>
        </w:rPr>
        <w:noBreakHyphen/>
        <w:t xml:space="preserve">ФЗ «О противодействии коррупции», Трудовым кодексом Российской Федерации, </w:t>
      </w:r>
      <w:r w:rsidRPr="00D35C5E">
        <w:rPr>
          <w:rFonts w:ascii="Times New Roman" w:hAnsi="Times New Roman" w:cs="Times New Roman"/>
          <w:sz w:val="24"/>
          <w:szCs w:val="24"/>
        </w:rPr>
        <w:t>Федеральным законо</w:t>
      </w:r>
      <w:r>
        <w:rPr>
          <w:rFonts w:ascii="Times New Roman" w:hAnsi="Times New Roman" w:cs="Times New Roman"/>
          <w:sz w:val="24"/>
          <w:szCs w:val="24"/>
        </w:rPr>
        <w:t xml:space="preserve">м от 2 марта 2007 года № 25-ФЗ </w:t>
      </w:r>
      <w:r w:rsidRPr="00D35C5E">
        <w:rPr>
          <w:rFonts w:ascii="Times New Roman" w:hAnsi="Times New Roman" w:cs="Times New Roman"/>
          <w:sz w:val="24"/>
          <w:szCs w:val="24"/>
        </w:rPr>
        <w:t xml:space="preserve">«О муниципальной службе в Российской Федерации», Законом Иркутской области от 15 октября 2007 года № 88-оз «Об отдельных вопросах муниципальной службы в Иркутской области», </w:t>
      </w:r>
      <w:r>
        <w:rPr>
          <w:rFonts w:ascii="Times New Roman" w:hAnsi="Times New Roman" w:cs="Times New Roman"/>
          <w:bCs/>
          <w:sz w:val="24"/>
          <w:szCs w:val="24"/>
        </w:rPr>
        <w:t>руководствуясь Уставом</w:t>
      </w:r>
      <w:r w:rsidRPr="00D35C5E">
        <w:rPr>
          <w:rFonts w:ascii="Times New Roman" w:hAnsi="Times New Roman" w:cs="Times New Roman"/>
          <w:bCs/>
          <w:sz w:val="24"/>
          <w:szCs w:val="24"/>
        </w:rPr>
        <w:t xml:space="preserve"> </w:t>
      </w:r>
      <w:r w:rsidRPr="00D35C5E">
        <w:rPr>
          <w:rFonts w:ascii="Times New Roman" w:hAnsi="Times New Roman" w:cs="Times New Roman"/>
          <w:sz w:val="24"/>
          <w:szCs w:val="24"/>
        </w:rPr>
        <w:t>Небельского муниципального образования</w:t>
      </w:r>
      <w:r w:rsidRPr="00D35C5E">
        <w:rPr>
          <w:rFonts w:ascii="Times New Roman" w:hAnsi="Times New Roman" w:cs="Times New Roman"/>
          <w:bCs/>
          <w:sz w:val="24"/>
          <w:szCs w:val="24"/>
        </w:rPr>
        <w:t>, администрация</w:t>
      </w:r>
      <w:r w:rsidRPr="00D35C5E">
        <w:rPr>
          <w:rFonts w:ascii="Times New Roman" w:hAnsi="Times New Roman" w:cs="Times New Roman"/>
          <w:sz w:val="24"/>
          <w:szCs w:val="24"/>
        </w:rPr>
        <w:t xml:space="preserve"> Небельского</w:t>
      </w:r>
      <w:r>
        <w:rPr>
          <w:rFonts w:ascii="Times New Roman" w:hAnsi="Times New Roman" w:cs="Times New Roman"/>
          <w:sz w:val="24"/>
          <w:szCs w:val="24"/>
        </w:rPr>
        <w:t xml:space="preserve"> муниципального образования </w:t>
      </w:r>
      <w:r w:rsidRPr="00D35C5E">
        <w:rPr>
          <w:rFonts w:ascii="Times New Roman" w:hAnsi="Times New Roman" w:cs="Times New Roman"/>
          <w:bCs/>
          <w:sz w:val="24"/>
          <w:szCs w:val="24"/>
        </w:rPr>
        <w:t xml:space="preserve">постановляет: </w:t>
      </w:r>
    </w:p>
    <w:p w:rsidR="00676895" w:rsidRPr="00D35C5E" w:rsidRDefault="00676895" w:rsidP="00676895">
      <w:pPr>
        <w:autoSpaceDE w:val="0"/>
        <w:autoSpaceDN w:val="0"/>
        <w:adjustRightInd w:val="0"/>
        <w:spacing w:after="0" w:line="240" w:lineRule="auto"/>
        <w:ind w:firstLine="709"/>
        <w:jc w:val="both"/>
        <w:rPr>
          <w:rFonts w:ascii="Times New Roman" w:hAnsi="Times New Roman" w:cs="Times New Roman"/>
          <w:bCs/>
          <w:sz w:val="24"/>
          <w:szCs w:val="24"/>
        </w:rPr>
      </w:pPr>
      <w:r w:rsidRPr="00D35C5E">
        <w:rPr>
          <w:rFonts w:ascii="Times New Roman" w:hAnsi="Times New Roman" w:cs="Times New Roman"/>
          <w:bCs/>
          <w:sz w:val="24"/>
          <w:szCs w:val="24"/>
        </w:rPr>
        <w:t xml:space="preserve">1. Утвердить </w:t>
      </w:r>
      <w:r w:rsidR="00B332F9">
        <w:rPr>
          <w:rFonts w:ascii="Times New Roman" w:hAnsi="Times New Roman" w:cs="Times New Roman"/>
          <w:bCs/>
          <w:sz w:val="24"/>
          <w:szCs w:val="24"/>
        </w:rPr>
        <w:t>П</w:t>
      </w:r>
      <w:r w:rsidR="00B332F9" w:rsidRPr="00B332F9">
        <w:rPr>
          <w:rFonts w:ascii="Times New Roman" w:hAnsi="Times New Roman" w:cs="Times New Roman"/>
          <w:sz w:val="24"/>
          <w:szCs w:val="24"/>
        </w:rPr>
        <w:t>оложени</w:t>
      </w:r>
      <w:r w:rsidR="00B332F9">
        <w:rPr>
          <w:rFonts w:ascii="Times New Roman" w:hAnsi="Times New Roman" w:cs="Times New Roman"/>
          <w:sz w:val="24"/>
          <w:szCs w:val="24"/>
        </w:rPr>
        <w:t>е</w:t>
      </w:r>
      <w:r w:rsidR="00B332F9" w:rsidRPr="00B332F9">
        <w:rPr>
          <w:rFonts w:ascii="Times New Roman" w:hAnsi="Times New Roman" w:cs="Times New Roman"/>
          <w:sz w:val="24"/>
          <w:szCs w:val="24"/>
        </w:rPr>
        <w:t xml:space="preserve"> об </w:t>
      </w:r>
      <w:r w:rsidR="006506D6">
        <w:rPr>
          <w:rFonts w:ascii="Times New Roman" w:hAnsi="Times New Roman" w:cs="Times New Roman"/>
          <w:sz w:val="24"/>
          <w:szCs w:val="24"/>
        </w:rPr>
        <w:t>а</w:t>
      </w:r>
      <w:r w:rsidR="006506D6" w:rsidRPr="00325149">
        <w:rPr>
          <w:rFonts w:ascii="Times New Roman" w:eastAsia="Times New Roman" w:hAnsi="Times New Roman" w:cs="Times New Roman"/>
          <w:sz w:val="24"/>
          <w:szCs w:val="24"/>
        </w:rPr>
        <w:t>нтикоррупционн</w:t>
      </w:r>
      <w:r w:rsidR="006506D6">
        <w:rPr>
          <w:rFonts w:ascii="Times New Roman" w:eastAsia="Times New Roman" w:hAnsi="Times New Roman" w:cs="Times New Roman"/>
          <w:sz w:val="24"/>
          <w:szCs w:val="24"/>
        </w:rPr>
        <w:t>ой</w:t>
      </w:r>
      <w:r w:rsidR="00B332F9" w:rsidRPr="00B332F9">
        <w:rPr>
          <w:rFonts w:ascii="Times New Roman" w:eastAsia="Times New Roman" w:hAnsi="Times New Roman" w:cs="Calibri"/>
          <w:sz w:val="24"/>
          <w:szCs w:val="24"/>
        </w:rPr>
        <w:t xml:space="preserve"> политике</w:t>
      </w:r>
      <w:r w:rsidR="00B332F9" w:rsidRPr="00B332F9">
        <w:rPr>
          <w:rFonts w:ascii="Times New Roman" w:hAnsi="Times New Roman" w:cs="Times New Roman"/>
          <w:sz w:val="24"/>
          <w:szCs w:val="24"/>
        </w:rPr>
        <w:t xml:space="preserve"> </w:t>
      </w:r>
      <w:r w:rsidR="00B332F9" w:rsidRPr="00B332F9">
        <w:rPr>
          <w:rFonts w:ascii="Times New Roman" w:hAnsi="Times New Roman" w:cs="Times New Roman"/>
          <w:bCs/>
          <w:sz w:val="24"/>
          <w:szCs w:val="24"/>
        </w:rPr>
        <w:t xml:space="preserve">администрации </w:t>
      </w:r>
      <w:r w:rsidR="006506D6">
        <w:rPr>
          <w:rFonts w:ascii="Times New Roman" w:hAnsi="Times New Roman" w:cs="Times New Roman"/>
          <w:bCs/>
          <w:sz w:val="24"/>
          <w:szCs w:val="24"/>
        </w:rPr>
        <w:t>Н</w:t>
      </w:r>
      <w:r w:rsidR="00B332F9" w:rsidRPr="00B332F9">
        <w:rPr>
          <w:rFonts w:ascii="Times New Roman" w:hAnsi="Times New Roman" w:cs="Times New Roman"/>
          <w:sz w:val="24"/>
          <w:szCs w:val="24"/>
        </w:rPr>
        <w:t>ебельского</w:t>
      </w:r>
      <w:r w:rsidR="00B332F9" w:rsidRPr="00B332F9">
        <w:rPr>
          <w:rFonts w:ascii="Times New Roman" w:hAnsi="Times New Roman" w:cs="Times New Roman"/>
          <w:bCs/>
          <w:sz w:val="24"/>
          <w:szCs w:val="24"/>
        </w:rPr>
        <w:t xml:space="preserve"> </w:t>
      </w:r>
      <w:r w:rsidR="00B332F9" w:rsidRPr="00B332F9">
        <w:rPr>
          <w:rFonts w:ascii="Times New Roman" w:hAnsi="Times New Roman" w:cs="Times New Roman"/>
          <w:sz w:val="24"/>
          <w:szCs w:val="24"/>
        </w:rPr>
        <w:t xml:space="preserve">муниципального образования </w:t>
      </w:r>
      <w:r w:rsidRPr="00D35C5E">
        <w:rPr>
          <w:rFonts w:ascii="Times New Roman" w:hAnsi="Times New Roman" w:cs="Times New Roman"/>
          <w:bCs/>
          <w:sz w:val="24"/>
          <w:szCs w:val="24"/>
        </w:rPr>
        <w:t>(прилагается).</w:t>
      </w:r>
    </w:p>
    <w:p w:rsidR="00676895" w:rsidRDefault="00676895" w:rsidP="00676895">
      <w:pPr>
        <w:autoSpaceDE w:val="0"/>
        <w:autoSpaceDN w:val="0"/>
        <w:adjustRightInd w:val="0"/>
        <w:spacing w:after="0" w:line="240" w:lineRule="auto"/>
        <w:ind w:firstLine="709"/>
        <w:jc w:val="both"/>
        <w:rPr>
          <w:rFonts w:ascii="Times New Roman" w:hAnsi="Times New Roman" w:cs="Times New Roman"/>
          <w:sz w:val="24"/>
          <w:szCs w:val="24"/>
        </w:rPr>
      </w:pPr>
      <w:r w:rsidRPr="00D35C5E">
        <w:rPr>
          <w:rFonts w:ascii="Times New Roman" w:hAnsi="Times New Roman" w:cs="Times New Roman"/>
          <w:bCs/>
          <w:sz w:val="24"/>
          <w:szCs w:val="24"/>
        </w:rPr>
        <w:t xml:space="preserve">2. Настоящее </w:t>
      </w:r>
      <w:r w:rsidR="006506D6">
        <w:rPr>
          <w:rFonts w:ascii="Times New Roman" w:hAnsi="Times New Roman" w:cs="Times New Roman"/>
          <w:bCs/>
          <w:sz w:val="24"/>
          <w:szCs w:val="24"/>
        </w:rPr>
        <w:t>П</w:t>
      </w:r>
      <w:r w:rsidRPr="00D35C5E">
        <w:rPr>
          <w:rFonts w:ascii="Times New Roman" w:hAnsi="Times New Roman" w:cs="Times New Roman"/>
          <w:bCs/>
          <w:sz w:val="24"/>
          <w:szCs w:val="24"/>
        </w:rPr>
        <w:t xml:space="preserve">остановление </w:t>
      </w:r>
      <w:r w:rsidRPr="00D35C5E">
        <w:rPr>
          <w:rFonts w:ascii="Times New Roman" w:hAnsi="Times New Roman" w:cs="Times New Roman"/>
          <w:sz w:val="24"/>
          <w:szCs w:val="24"/>
        </w:rPr>
        <w:t>вступает в силу после дня его официального опубликования.</w:t>
      </w:r>
    </w:p>
    <w:p w:rsidR="006506D6" w:rsidRDefault="006506D6" w:rsidP="00676895">
      <w:pPr>
        <w:autoSpaceDE w:val="0"/>
        <w:autoSpaceDN w:val="0"/>
        <w:adjustRightInd w:val="0"/>
        <w:spacing w:after="0" w:line="240" w:lineRule="auto"/>
        <w:ind w:firstLine="709"/>
        <w:jc w:val="both"/>
        <w:rPr>
          <w:rFonts w:ascii="Times New Roman" w:hAnsi="Times New Roman" w:cs="Times New Roman"/>
          <w:sz w:val="24"/>
          <w:szCs w:val="24"/>
        </w:rPr>
      </w:pPr>
    </w:p>
    <w:p w:rsidR="006506D6" w:rsidRDefault="006506D6" w:rsidP="00676895">
      <w:pPr>
        <w:autoSpaceDE w:val="0"/>
        <w:autoSpaceDN w:val="0"/>
        <w:adjustRightInd w:val="0"/>
        <w:spacing w:after="0" w:line="240" w:lineRule="auto"/>
        <w:ind w:firstLine="709"/>
        <w:jc w:val="both"/>
        <w:rPr>
          <w:rFonts w:ascii="Times New Roman" w:hAnsi="Times New Roman" w:cs="Times New Roman"/>
          <w:sz w:val="24"/>
          <w:szCs w:val="24"/>
        </w:rPr>
      </w:pPr>
    </w:p>
    <w:p w:rsidR="006506D6" w:rsidRPr="00D35C5E" w:rsidRDefault="006506D6" w:rsidP="006506D6">
      <w:pPr>
        <w:spacing w:after="0" w:line="240" w:lineRule="auto"/>
        <w:rPr>
          <w:rFonts w:ascii="Times New Roman" w:hAnsi="Times New Roman" w:cs="Times New Roman"/>
          <w:sz w:val="24"/>
        </w:rPr>
      </w:pPr>
      <w:r>
        <w:rPr>
          <w:rFonts w:ascii="Times New Roman" w:hAnsi="Times New Roman" w:cs="Times New Roman"/>
          <w:sz w:val="24"/>
        </w:rPr>
        <w:t xml:space="preserve"> </w:t>
      </w:r>
      <w:r w:rsidRPr="00D35C5E">
        <w:rPr>
          <w:rFonts w:ascii="Times New Roman" w:hAnsi="Times New Roman" w:cs="Times New Roman"/>
          <w:sz w:val="24"/>
        </w:rPr>
        <w:t xml:space="preserve">Глава Небельского </w:t>
      </w:r>
    </w:p>
    <w:p w:rsidR="006506D6" w:rsidRPr="00921917" w:rsidRDefault="006506D6" w:rsidP="006506D6">
      <w:pPr>
        <w:spacing w:after="0" w:line="240" w:lineRule="auto"/>
        <w:jc w:val="right"/>
        <w:rPr>
          <w:rFonts w:ascii="Times New Roman" w:hAnsi="Times New Roman" w:cs="Times New Roman"/>
          <w:sz w:val="24"/>
        </w:rPr>
        <w:sectPr w:rsidR="006506D6" w:rsidRPr="00921917" w:rsidSect="00FE5882">
          <w:headerReference w:type="default" r:id="rId7"/>
          <w:headerReference w:type="first" r:id="rId8"/>
          <w:pgSz w:w="11906" w:h="16838"/>
          <w:pgMar w:top="142" w:right="850" w:bottom="1134" w:left="1701" w:header="708" w:footer="708" w:gutter="0"/>
          <w:pgNumType w:start="1"/>
          <w:cols w:space="708"/>
          <w:titlePg/>
          <w:docGrid w:linePitch="360"/>
        </w:sectPr>
      </w:pPr>
      <w:r w:rsidRPr="00D35C5E">
        <w:rPr>
          <w:rFonts w:ascii="Times New Roman" w:hAnsi="Times New Roman" w:cs="Times New Roman"/>
          <w:sz w:val="24"/>
        </w:rPr>
        <w:t>муниципального образования</w:t>
      </w:r>
      <w:r w:rsidRPr="00D35C5E">
        <w:rPr>
          <w:rFonts w:ascii="Times New Roman" w:hAnsi="Times New Roman" w:cs="Times New Roman"/>
          <w:sz w:val="24"/>
        </w:rPr>
        <w:tab/>
      </w:r>
      <w:r w:rsidRPr="00D35C5E">
        <w:rPr>
          <w:rFonts w:ascii="Times New Roman" w:hAnsi="Times New Roman" w:cs="Times New Roman"/>
          <w:sz w:val="24"/>
        </w:rPr>
        <w:tab/>
      </w:r>
      <w:r w:rsidRPr="00D35C5E">
        <w:rPr>
          <w:rFonts w:ascii="Times New Roman" w:hAnsi="Times New Roman" w:cs="Times New Roman"/>
          <w:sz w:val="24"/>
        </w:rPr>
        <w:tab/>
      </w:r>
      <w:r w:rsidRPr="00D35C5E">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D35C5E">
        <w:rPr>
          <w:rFonts w:ascii="Times New Roman" w:hAnsi="Times New Roman" w:cs="Times New Roman"/>
          <w:sz w:val="24"/>
        </w:rPr>
        <w:t xml:space="preserve"> Н.В. Ворон</w:t>
      </w:r>
      <w:r>
        <w:rPr>
          <w:rFonts w:ascii="Times New Roman" w:hAnsi="Times New Roman" w:cs="Times New Roman"/>
          <w:sz w:val="24"/>
        </w:rPr>
        <w:t>а</w:t>
      </w:r>
    </w:p>
    <w:p w:rsidR="00F77DBF" w:rsidRDefault="00F77DBF" w:rsidP="00B332F9">
      <w:pPr>
        <w:keepNext/>
        <w:keepLines/>
        <w:tabs>
          <w:tab w:val="left" w:pos="993"/>
          <w:tab w:val="left" w:pos="6521"/>
        </w:tabs>
        <w:spacing w:after="0" w:line="240" w:lineRule="auto"/>
        <w:ind w:firstLine="6521"/>
        <w:jc w:val="right"/>
        <w:rPr>
          <w:rFonts w:ascii="Times New Roman" w:eastAsia="Times New Roman" w:hAnsi="Times New Roman" w:cs="Calibri"/>
        </w:rPr>
      </w:pPr>
      <w:r w:rsidRPr="00B332F9">
        <w:rPr>
          <w:rFonts w:ascii="Times New Roman" w:eastAsia="Times New Roman" w:hAnsi="Times New Roman" w:cs="Calibri"/>
        </w:rPr>
        <w:lastRenderedPageBreak/>
        <w:t>Утверждено</w:t>
      </w:r>
    </w:p>
    <w:p w:rsidR="00B332F9" w:rsidRDefault="006506D6" w:rsidP="00B332F9">
      <w:pPr>
        <w:keepNext/>
        <w:keepLines/>
        <w:tabs>
          <w:tab w:val="left" w:pos="993"/>
          <w:tab w:val="left" w:pos="6521"/>
        </w:tabs>
        <w:spacing w:after="0" w:line="240" w:lineRule="auto"/>
        <w:ind w:firstLine="6521"/>
        <w:jc w:val="right"/>
        <w:rPr>
          <w:rFonts w:ascii="Times New Roman" w:eastAsia="Times New Roman" w:hAnsi="Times New Roman" w:cs="Calibri"/>
        </w:rPr>
      </w:pPr>
      <w:r>
        <w:rPr>
          <w:rFonts w:ascii="Times New Roman" w:eastAsia="Times New Roman" w:hAnsi="Times New Roman" w:cs="Calibri"/>
        </w:rPr>
        <w:t>постановлением</w:t>
      </w:r>
    </w:p>
    <w:p w:rsidR="006506D6" w:rsidRPr="00B332F9" w:rsidRDefault="006506D6" w:rsidP="00B332F9">
      <w:pPr>
        <w:keepNext/>
        <w:keepLines/>
        <w:tabs>
          <w:tab w:val="left" w:pos="993"/>
          <w:tab w:val="left" w:pos="6521"/>
        </w:tabs>
        <w:spacing w:after="0" w:line="240" w:lineRule="auto"/>
        <w:ind w:firstLine="6521"/>
        <w:jc w:val="right"/>
        <w:rPr>
          <w:rFonts w:ascii="Times New Roman" w:eastAsia="Times New Roman" w:hAnsi="Times New Roman" w:cs="Calibri"/>
        </w:rPr>
      </w:pPr>
      <w:r>
        <w:rPr>
          <w:rFonts w:ascii="Times New Roman" w:eastAsia="Times New Roman" w:hAnsi="Times New Roman" w:cs="Calibri"/>
        </w:rPr>
        <w:t>администрации Небельского МО</w:t>
      </w:r>
    </w:p>
    <w:p w:rsidR="00F77DBF" w:rsidRPr="00B332F9" w:rsidRDefault="00F77DBF" w:rsidP="00B332F9">
      <w:pPr>
        <w:keepNext/>
        <w:keepLines/>
        <w:tabs>
          <w:tab w:val="left" w:pos="993"/>
          <w:tab w:val="left" w:pos="6521"/>
        </w:tabs>
        <w:spacing w:after="0" w:line="240" w:lineRule="auto"/>
        <w:ind w:firstLine="6521"/>
        <w:jc w:val="right"/>
        <w:rPr>
          <w:rFonts w:ascii="Times New Roman" w:eastAsia="Times New Roman" w:hAnsi="Times New Roman" w:cs="Calibri"/>
        </w:rPr>
      </w:pPr>
      <w:r w:rsidRPr="00B332F9">
        <w:rPr>
          <w:rFonts w:ascii="Times New Roman" w:eastAsia="Times New Roman" w:hAnsi="Times New Roman" w:cs="Calibri"/>
        </w:rPr>
        <w:t xml:space="preserve">от </w:t>
      </w:r>
      <w:r w:rsidR="006506D6">
        <w:rPr>
          <w:rFonts w:ascii="Times New Roman" w:eastAsia="Times New Roman" w:hAnsi="Times New Roman" w:cs="Calibri"/>
        </w:rPr>
        <w:t>05.07.</w:t>
      </w:r>
      <w:r w:rsidRPr="00B332F9">
        <w:rPr>
          <w:rFonts w:ascii="Times New Roman" w:eastAsia="Times New Roman" w:hAnsi="Times New Roman" w:cs="Calibri"/>
        </w:rPr>
        <w:t>20</w:t>
      </w:r>
      <w:r w:rsidR="006506D6">
        <w:rPr>
          <w:rFonts w:ascii="Times New Roman" w:eastAsia="Times New Roman" w:hAnsi="Times New Roman" w:cs="Calibri"/>
        </w:rPr>
        <w:t>21</w:t>
      </w:r>
      <w:r w:rsidRPr="00B332F9">
        <w:rPr>
          <w:rFonts w:ascii="Times New Roman" w:eastAsia="Times New Roman" w:hAnsi="Times New Roman" w:cs="Calibri"/>
        </w:rPr>
        <w:t xml:space="preserve"> года</w:t>
      </w:r>
    </w:p>
    <w:p w:rsidR="00F77DBF" w:rsidRP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p>
    <w:p w:rsidR="006506D6" w:rsidRDefault="00F77DBF" w:rsidP="00F77DBF">
      <w:pPr>
        <w:keepNext/>
        <w:keepLines/>
        <w:tabs>
          <w:tab w:val="left" w:pos="0"/>
          <w:tab w:val="left" w:pos="993"/>
        </w:tabs>
        <w:spacing w:after="0" w:line="240" w:lineRule="auto"/>
        <w:jc w:val="center"/>
        <w:rPr>
          <w:rFonts w:ascii="Times New Roman" w:eastAsia="Times New Roman" w:hAnsi="Times New Roman" w:cs="Calibri"/>
          <w:b/>
          <w:sz w:val="24"/>
          <w:szCs w:val="24"/>
        </w:rPr>
      </w:pPr>
      <w:r w:rsidRPr="006506D6">
        <w:rPr>
          <w:rFonts w:ascii="Times New Roman" w:eastAsia="Times New Roman" w:hAnsi="Times New Roman" w:cs="Calibri"/>
          <w:b/>
          <w:sz w:val="24"/>
          <w:szCs w:val="24"/>
        </w:rPr>
        <w:t xml:space="preserve">ПОЛОЖЕНИЕ </w:t>
      </w:r>
    </w:p>
    <w:p w:rsidR="00F77DBF" w:rsidRPr="006506D6" w:rsidRDefault="00F77DBF" w:rsidP="00F77DBF">
      <w:pPr>
        <w:keepNext/>
        <w:keepLines/>
        <w:tabs>
          <w:tab w:val="left" w:pos="0"/>
          <w:tab w:val="left" w:pos="993"/>
        </w:tabs>
        <w:spacing w:after="0" w:line="240" w:lineRule="auto"/>
        <w:jc w:val="center"/>
        <w:rPr>
          <w:rFonts w:ascii="Times New Roman" w:eastAsia="Times New Roman" w:hAnsi="Times New Roman" w:cs="Calibri"/>
          <w:b/>
          <w:sz w:val="24"/>
          <w:szCs w:val="24"/>
        </w:rPr>
      </w:pPr>
      <w:r w:rsidRPr="006506D6">
        <w:rPr>
          <w:rFonts w:ascii="Times New Roman" w:eastAsia="Times New Roman" w:hAnsi="Times New Roman" w:cs="Calibri"/>
          <w:b/>
          <w:sz w:val="24"/>
          <w:szCs w:val="24"/>
        </w:rPr>
        <w:t>ОБ АНТИКОРРУПЦИОННОЙ ПОЛИТИКЕ</w:t>
      </w:r>
    </w:p>
    <w:p w:rsidR="00F77DBF" w:rsidRDefault="006506D6" w:rsidP="00F77DBF">
      <w:pPr>
        <w:keepNext/>
        <w:keepLines/>
        <w:tabs>
          <w:tab w:val="left" w:pos="0"/>
          <w:tab w:val="left" w:pos="993"/>
        </w:tabs>
        <w:spacing w:after="0" w:line="240" w:lineRule="auto"/>
        <w:jc w:val="center"/>
        <w:rPr>
          <w:rFonts w:ascii="Times New Roman" w:hAnsi="Times New Roman" w:cs="Times New Roman"/>
          <w:b/>
          <w:caps/>
          <w:sz w:val="24"/>
          <w:szCs w:val="24"/>
        </w:rPr>
      </w:pPr>
      <w:r w:rsidRPr="006506D6">
        <w:rPr>
          <w:rFonts w:ascii="Times New Roman" w:hAnsi="Times New Roman" w:cs="Times New Roman"/>
          <w:b/>
          <w:bCs/>
          <w:sz w:val="24"/>
          <w:szCs w:val="24"/>
        </w:rPr>
        <w:t xml:space="preserve">АДМИНИСТРАЦИИ </w:t>
      </w:r>
      <w:r w:rsidRPr="006506D6">
        <w:rPr>
          <w:rFonts w:ascii="Times New Roman" w:hAnsi="Times New Roman" w:cs="Times New Roman"/>
          <w:b/>
          <w:caps/>
          <w:sz w:val="24"/>
          <w:szCs w:val="24"/>
        </w:rPr>
        <w:t>НЕБЕЛЬСКОГО</w:t>
      </w:r>
      <w:r w:rsidRPr="006506D6">
        <w:rPr>
          <w:rFonts w:ascii="Times New Roman" w:hAnsi="Times New Roman" w:cs="Times New Roman"/>
          <w:b/>
          <w:bCs/>
          <w:sz w:val="24"/>
          <w:szCs w:val="24"/>
        </w:rPr>
        <w:t xml:space="preserve"> </w:t>
      </w:r>
      <w:r w:rsidRPr="006506D6">
        <w:rPr>
          <w:rFonts w:ascii="Times New Roman" w:hAnsi="Times New Roman" w:cs="Times New Roman"/>
          <w:b/>
          <w:caps/>
          <w:sz w:val="24"/>
          <w:szCs w:val="24"/>
        </w:rPr>
        <w:t>муниципального образования</w:t>
      </w:r>
      <w:r w:rsidRPr="00D35C5E">
        <w:rPr>
          <w:rFonts w:ascii="Times New Roman" w:hAnsi="Times New Roman" w:cs="Times New Roman"/>
          <w:b/>
          <w:caps/>
          <w:sz w:val="24"/>
          <w:szCs w:val="24"/>
        </w:rPr>
        <w:t xml:space="preserve"> </w:t>
      </w:r>
    </w:p>
    <w:p w:rsidR="006506D6" w:rsidRPr="00F77DBF" w:rsidRDefault="006506D6" w:rsidP="00F77DBF">
      <w:pPr>
        <w:keepNext/>
        <w:keepLines/>
        <w:tabs>
          <w:tab w:val="left" w:pos="0"/>
          <w:tab w:val="left" w:pos="993"/>
        </w:tabs>
        <w:spacing w:after="0" w:line="240" w:lineRule="auto"/>
        <w:jc w:val="center"/>
        <w:rPr>
          <w:rFonts w:ascii="Times New Roman" w:eastAsia="Times New Roman" w:hAnsi="Times New Roman" w:cs="Calibri"/>
          <w:b/>
          <w:sz w:val="20"/>
          <w:szCs w:val="20"/>
        </w:rPr>
      </w:pPr>
    </w:p>
    <w:p w:rsidR="00F77DBF" w:rsidRPr="00F77DBF" w:rsidRDefault="00F77DBF" w:rsidP="00F77DBF">
      <w:pPr>
        <w:keepNext/>
        <w:keepLines/>
        <w:tabs>
          <w:tab w:val="left" w:pos="0"/>
          <w:tab w:val="left" w:pos="993"/>
        </w:tabs>
        <w:spacing w:after="0" w:line="240" w:lineRule="auto"/>
        <w:ind w:left="720"/>
        <w:jc w:val="center"/>
        <w:rPr>
          <w:rFonts w:ascii="Times New Roman" w:eastAsia="Times New Roman" w:hAnsi="Times New Roman" w:cs="Calibri"/>
          <w:b/>
          <w:sz w:val="24"/>
          <w:szCs w:val="24"/>
        </w:rPr>
      </w:pPr>
      <w:r w:rsidRPr="00F77DBF">
        <w:rPr>
          <w:rFonts w:ascii="Times New Roman" w:eastAsia="Times New Roman" w:hAnsi="Times New Roman" w:cs="Calibri"/>
          <w:b/>
          <w:sz w:val="24"/>
          <w:szCs w:val="24"/>
          <w:lang w:val="en-US"/>
        </w:rPr>
        <w:t>I</w:t>
      </w:r>
      <w:r w:rsidRPr="00F77DBF">
        <w:rPr>
          <w:rFonts w:ascii="Times New Roman" w:eastAsia="Times New Roman" w:hAnsi="Times New Roman" w:cs="Calibri"/>
          <w:b/>
          <w:sz w:val="24"/>
          <w:szCs w:val="24"/>
        </w:rPr>
        <w:t>. Общие положения</w:t>
      </w:r>
    </w:p>
    <w:p w:rsidR="00F77DBF" w:rsidRPr="00325149" w:rsidRDefault="00F77DBF" w:rsidP="00F77DBF">
      <w:pPr>
        <w:keepNext/>
        <w:keepLines/>
        <w:tabs>
          <w:tab w:val="left" w:pos="0"/>
          <w:tab w:val="left" w:pos="993"/>
        </w:tabs>
        <w:spacing w:after="0" w:line="240" w:lineRule="auto"/>
        <w:jc w:val="both"/>
        <w:rPr>
          <w:rFonts w:ascii="Times New Roman" w:eastAsia="Times New Roman" w:hAnsi="Times New Roman" w:cs="Times New Roman"/>
          <w:sz w:val="24"/>
          <w:szCs w:val="24"/>
        </w:rPr>
      </w:pP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 Антикоррупционная политика</w:t>
      </w:r>
      <w:r w:rsidR="006506D6">
        <w:rPr>
          <w:rFonts w:ascii="Times New Roman" w:eastAsia="Times New Roman" w:hAnsi="Times New Roman" w:cs="Times New Roman"/>
          <w:sz w:val="24"/>
          <w:szCs w:val="24"/>
        </w:rPr>
        <w:t xml:space="preserve"> </w:t>
      </w:r>
      <w:r w:rsidR="006506D6" w:rsidRPr="00D35C5E">
        <w:rPr>
          <w:rFonts w:ascii="Times New Roman" w:hAnsi="Times New Roman" w:cs="Times New Roman"/>
          <w:bCs/>
          <w:sz w:val="24"/>
          <w:szCs w:val="24"/>
        </w:rPr>
        <w:t>администраци</w:t>
      </w:r>
      <w:r w:rsidR="006506D6">
        <w:rPr>
          <w:rFonts w:ascii="Times New Roman" w:hAnsi="Times New Roman" w:cs="Times New Roman"/>
          <w:bCs/>
          <w:sz w:val="24"/>
          <w:szCs w:val="24"/>
        </w:rPr>
        <w:t>и</w:t>
      </w:r>
      <w:r w:rsidR="006506D6" w:rsidRPr="00D35C5E">
        <w:rPr>
          <w:rFonts w:ascii="Times New Roman" w:hAnsi="Times New Roman" w:cs="Times New Roman"/>
          <w:sz w:val="24"/>
          <w:szCs w:val="24"/>
        </w:rPr>
        <w:t xml:space="preserve"> Небельского</w:t>
      </w:r>
      <w:r w:rsidR="006506D6">
        <w:rPr>
          <w:rFonts w:ascii="Times New Roman" w:hAnsi="Times New Roman" w:cs="Times New Roman"/>
          <w:sz w:val="24"/>
          <w:szCs w:val="24"/>
        </w:rPr>
        <w:t xml:space="preserve"> муниципального образования</w:t>
      </w:r>
      <w:r w:rsidRPr="00325149">
        <w:rPr>
          <w:rFonts w:ascii="Times New Roman" w:eastAsia="Times New Roman" w:hAnsi="Times New Roman" w:cs="Times New Roman"/>
          <w:sz w:val="24"/>
          <w:szCs w:val="24"/>
        </w:rPr>
        <w:t xml:space="preserve">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sidR="006506D6" w:rsidRPr="00D35C5E">
        <w:rPr>
          <w:rFonts w:ascii="Times New Roman" w:hAnsi="Times New Roman" w:cs="Times New Roman"/>
          <w:bCs/>
          <w:sz w:val="24"/>
          <w:szCs w:val="24"/>
        </w:rPr>
        <w:t>администраци</w:t>
      </w:r>
      <w:r w:rsidR="006506D6">
        <w:rPr>
          <w:rFonts w:ascii="Times New Roman" w:hAnsi="Times New Roman" w:cs="Times New Roman"/>
          <w:bCs/>
          <w:sz w:val="24"/>
          <w:szCs w:val="24"/>
        </w:rPr>
        <w:t>и</w:t>
      </w:r>
      <w:r w:rsidR="006506D6" w:rsidRPr="00D35C5E">
        <w:rPr>
          <w:rFonts w:ascii="Times New Roman" w:hAnsi="Times New Roman" w:cs="Times New Roman"/>
          <w:sz w:val="24"/>
          <w:szCs w:val="24"/>
        </w:rPr>
        <w:t xml:space="preserve"> Небельского</w:t>
      </w:r>
      <w:r w:rsidR="006506D6">
        <w:rPr>
          <w:rFonts w:ascii="Times New Roman" w:hAnsi="Times New Roman" w:cs="Times New Roman"/>
          <w:sz w:val="24"/>
          <w:szCs w:val="24"/>
        </w:rPr>
        <w:t xml:space="preserve"> муниципального образования</w:t>
      </w:r>
      <w:r w:rsidR="006506D6"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(далее ‒</w:t>
      </w:r>
      <w:r w:rsidR="006506D6" w:rsidRPr="006506D6">
        <w:rPr>
          <w:rFonts w:ascii="Times New Roman" w:hAnsi="Times New Roman" w:cs="Times New Roman"/>
          <w:bCs/>
          <w:sz w:val="24"/>
          <w:szCs w:val="24"/>
        </w:rPr>
        <w:t xml:space="preserve"> </w:t>
      </w:r>
      <w:r w:rsidR="006506D6">
        <w:rPr>
          <w:rFonts w:ascii="Times New Roman" w:hAnsi="Times New Roman" w:cs="Times New Roman"/>
          <w:bCs/>
          <w:sz w:val="24"/>
          <w:szCs w:val="24"/>
        </w:rPr>
        <w:t>А</w:t>
      </w:r>
      <w:r w:rsidR="006506D6" w:rsidRPr="00D35C5E">
        <w:rPr>
          <w:rFonts w:ascii="Times New Roman" w:hAnsi="Times New Roman" w:cs="Times New Roman"/>
          <w:bCs/>
          <w:sz w:val="24"/>
          <w:szCs w:val="24"/>
        </w:rPr>
        <w:t>дминистраци</w:t>
      </w:r>
      <w:r w:rsidR="006506D6">
        <w:rPr>
          <w:rFonts w:ascii="Times New Roman" w:hAnsi="Times New Roman" w:cs="Times New Roman"/>
          <w:bCs/>
          <w:sz w:val="24"/>
          <w:szCs w:val="24"/>
        </w:rPr>
        <w:t>я</w:t>
      </w:r>
      <w:r w:rsidRPr="00325149">
        <w:rPr>
          <w:rFonts w:ascii="Times New Roman" w:eastAsia="Times New Roman" w:hAnsi="Times New Roman" w:cs="Times New Roman"/>
          <w:sz w:val="24"/>
          <w:szCs w:val="24"/>
        </w:rPr>
        <w:t>).</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 Настоящее Положение основано на нормах Конституции Российской Федерации, Федерального закона от 25.12.2008 № 273-ФЗ «О противодействии коррупции», Федерального закона от 05.04.2013 № 44-ФЗ «О контрактной системе в сфере закупок товаров, работ, услуг для обеспечения государственных и муниципальных нужд» 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w:t>
      </w:r>
      <w:r w:rsidR="002214FC" w:rsidRPr="00D35C5E">
        <w:rPr>
          <w:rFonts w:ascii="Times New Roman" w:hAnsi="Times New Roman" w:cs="Times New Roman"/>
          <w:sz w:val="24"/>
          <w:szCs w:val="24"/>
        </w:rPr>
        <w:t>Небельского муниципального образования</w:t>
      </w:r>
      <w:r w:rsidR="002214FC">
        <w:rPr>
          <w:rFonts w:ascii="Times New Roman" w:hAnsi="Times New Roman" w:cs="Times New Roman"/>
          <w:sz w:val="24"/>
          <w:szCs w:val="24"/>
        </w:rPr>
        <w:t xml:space="preserve"> и </w:t>
      </w:r>
      <w:r w:rsidRPr="00325149">
        <w:rPr>
          <w:rFonts w:ascii="Times New Roman" w:eastAsia="Times New Roman" w:hAnsi="Times New Roman" w:cs="Times New Roman"/>
          <w:sz w:val="24"/>
          <w:szCs w:val="24"/>
        </w:rPr>
        <w:t xml:space="preserve">других локальных актов </w:t>
      </w:r>
      <w:r w:rsidR="002214FC">
        <w:rPr>
          <w:rFonts w:ascii="Times New Roman" w:hAnsi="Times New Roman" w:cs="Times New Roman"/>
          <w:bCs/>
          <w:sz w:val="24"/>
          <w:szCs w:val="24"/>
        </w:rPr>
        <w:t>А</w:t>
      </w:r>
      <w:r w:rsidR="002214FC" w:rsidRPr="00D35C5E">
        <w:rPr>
          <w:rFonts w:ascii="Times New Roman" w:hAnsi="Times New Roman" w:cs="Times New Roman"/>
          <w:bCs/>
          <w:sz w:val="24"/>
          <w:szCs w:val="24"/>
        </w:rPr>
        <w:t>дминистраци</w:t>
      </w:r>
      <w:r w:rsidR="002214FC">
        <w:rPr>
          <w:rFonts w:ascii="Times New Roman" w:hAnsi="Times New Roman" w:cs="Times New Roman"/>
          <w:bCs/>
          <w:sz w:val="24"/>
          <w:szCs w:val="24"/>
        </w:rPr>
        <w:t>и.</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3. Целями антикоррупционной политики </w:t>
      </w:r>
      <w:r w:rsidR="002214FC">
        <w:rPr>
          <w:rFonts w:ascii="Times New Roman" w:hAnsi="Times New Roman" w:cs="Times New Roman"/>
          <w:bCs/>
          <w:sz w:val="24"/>
          <w:szCs w:val="24"/>
        </w:rPr>
        <w:t>А</w:t>
      </w:r>
      <w:r w:rsidR="002214FC" w:rsidRPr="00D35C5E">
        <w:rPr>
          <w:rFonts w:ascii="Times New Roman" w:hAnsi="Times New Roman" w:cs="Times New Roman"/>
          <w:bCs/>
          <w:sz w:val="24"/>
          <w:szCs w:val="24"/>
        </w:rPr>
        <w:t>дминистраци</w:t>
      </w:r>
      <w:r w:rsidR="002214FC">
        <w:rPr>
          <w:rFonts w:ascii="Times New Roman" w:hAnsi="Times New Roman" w:cs="Times New Roman"/>
          <w:bCs/>
          <w:sz w:val="24"/>
          <w:szCs w:val="24"/>
        </w:rPr>
        <w:t>и</w:t>
      </w:r>
      <w:r w:rsidR="002214F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являются: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обеспечение соответствия деятельности </w:t>
      </w:r>
      <w:r w:rsidR="002214FC">
        <w:rPr>
          <w:rFonts w:ascii="Times New Roman" w:hAnsi="Times New Roman" w:cs="Times New Roman"/>
          <w:bCs/>
          <w:sz w:val="24"/>
          <w:szCs w:val="24"/>
        </w:rPr>
        <w:t>А</w:t>
      </w:r>
      <w:r w:rsidR="002214FC" w:rsidRPr="00D35C5E">
        <w:rPr>
          <w:rFonts w:ascii="Times New Roman" w:hAnsi="Times New Roman" w:cs="Times New Roman"/>
          <w:bCs/>
          <w:sz w:val="24"/>
          <w:szCs w:val="24"/>
        </w:rPr>
        <w:t>дминистраци</w:t>
      </w:r>
      <w:r w:rsidR="002214FC">
        <w:rPr>
          <w:rFonts w:ascii="Times New Roman" w:hAnsi="Times New Roman" w:cs="Times New Roman"/>
          <w:bCs/>
          <w:sz w:val="24"/>
          <w:szCs w:val="24"/>
        </w:rPr>
        <w:t>и</w:t>
      </w:r>
      <w:r w:rsidR="002214F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требованиям антикоррупционного законодательства;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минимизация рисков вовлечения</w:t>
      </w:r>
      <w:r w:rsidR="002214FC" w:rsidRPr="002214FC">
        <w:rPr>
          <w:rFonts w:ascii="Times New Roman" w:hAnsi="Times New Roman" w:cs="Times New Roman"/>
          <w:bCs/>
          <w:sz w:val="24"/>
          <w:szCs w:val="24"/>
        </w:rPr>
        <w:t xml:space="preserve"> </w:t>
      </w:r>
      <w:r w:rsidR="002214FC">
        <w:rPr>
          <w:rFonts w:ascii="Times New Roman" w:hAnsi="Times New Roman" w:cs="Times New Roman"/>
          <w:bCs/>
          <w:sz w:val="24"/>
          <w:szCs w:val="24"/>
        </w:rPr>
        <w:t>А</w:t>
      </w:r>
      <w:r w:rsidR="002214FC" w:rsidRPr="00D35C5E">
        <w:rPr>
          <w:rFonts w:ascii="Times New Roman" w:hAnsi="Times New Roman" w:cs="Times New Roman"/>
          <w:bCs/>
          <w:sz w:val="24"/>
          <w:szCs w:val="24"/>
        </w:rPr>
        <w:t>дминистраци</w:t>
      </w:r>
      <w:r w:rsidR="002214FC">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и его работников в коррупционную деятельность;</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формирование единого подхода к организации работы по предупреждению коррупции в </w:t>
      </w:r>
      <w:r w:rsidR="002214FC">
        <w:rPr>
          <w:rFonts w:ascii="Times New Roman" w:hAnsi="Times New Roman" w:cs="Times New Roman"/>
          <w:bCs/>
          <w:sz w:val="24"/>
          <w:szCs w:val="24"/>
        </w:rPr>
        <w:t>А</w:t>
      </w:r>
      <w:r w:rsidR="002214FC" w:rsidRPr="00D35C5E">
        <w:rPr>
          <w:rFonts w:ascii="Times New Roman" w:hAnsi="Times New Roman" w:cs="Times New Roman"/>
          <w:bCs/>
          <w:sz w:val="24"/>
          <w:szCs w:val="24"/>
        </w:rPr>
        <w:t>дминистраци</w:t>
      </w:r>
      <w:r w:rsidR="002214FC">
        <w:rPr>
          <w:rFonts w:ascii="Times New Roman" w:hAnsi="Times New Roman" w:cs="Times New Roman"/>
          <w:bCs/>
          <w:sz w:val="24"/>
          <w:szCs w:val="24"/>
        </w:rPr>
        <w:t>и;</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формирование у работников</w:t>
      </w:r>
      <w:r w:rsidR="002214FC" w:rsidRPr="002214FC">
        <w:rPr>
          <w:rFonts w:ascii="Times New Roman" w:hAnsi="Times New Roman" w:cs="Times New Roman"/>
          <w:bCs/>
          <w:sz w:val="24"/>
          <w:szCs w:val="24"/>
        </w:rPr>
        <w:t xml:space="preserve"> </w:t>
      </w:r>
      <w:r w:rsidR="002214FC">
        <w:rPr>
          <w:rFonts w:ascii="Times New Roman" w:hAnsi="Times New Roman" w:cs="Times New Roman"/>
          <w:bCs/>
          <w:sz w:val="24"/>
          <w:szCs w:val="24"/>
        </w:rPr>
        <w:t>А</w:t>
      </w:r>
      <w:r w:rsidR="002214FC" w:rsidRPr="00D35C5E">
        <w:rPr>
          <w:rFonts w:ascii="Times New Roman" w:hAnsi="Times New Roman" w:cs="Times New Roman"/>
          <w:bCs/>
          <w:sz w:val="24"/>
          <w:szCs w:val="24"/>
        </w:rPr>
        <w:t>дминистраци</w:t>
      </w:r>
      <w:r w:rsidR="002214FC">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нетерпимости к коррупционному поведению.</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 Задачами антикоррупционной политики</w:t>
      </w:r>
      <w:r w:rsidR="002214FC" w:rsidRPr="002214FC">
        <w:rPr>
          <w:rFonts w:ascii="Times New Roman" w:hAnsi="Times New Roman" w:cs="Times New Roman"/>
          <w:bCs/>
          <w:sz w:val="24"/>
          <w:szCs w:val="24"/>
        </w:rPr>
        <w:t xml:space="preserve"> </w:t>
      </w:r>
      <w:r w:rsidR="002214FC">
        <w:rPr>
          <w:rFonts w:ascii="Times New Roman" w:hAnsi="Times New Roman" w:cs="Times New Roman"/>
          <w:bCs/>
          <w:sz w:val="24"/>
          <w:szCs w:val="24"/>
        </w:rPr>
        <w:t>А</w:t>
      </w:r>
      <w:r w:rsidR="002214FC" w:rsidRPr="00D35C5E">
        <w:rPr>
          <w:rFonts w:ascii="Times New Roman" w:hAnsi="Times New Roman" w:cs="Times New Roman"/>
          <w:bCs/>
          <w:sz w:val="24"/>
          <w:szCs w:val="24"/>
        </w:rPr>
        <w:t>дминистраци</w:t>
      </w:r>
      <w:r w:rsidR="002214FC">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являются: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определение должностных лиц</w:t>
      </w:r>
      <w:r w:rsidR="002214FC" w:rsidRPr="002214FC">
        <w:rPr>
          <w:rFonts w:ascii="Times New Roman" w:hAnsi="Times New Roman" w:cs="Times New Roman"/>
          <w:bCs/>
          <w:sz w:val="24"/>
          <w:szCs w:val="24"/>
        </w:rPr>
        <w:t xml:space="preserve"> </w:t>
      </w:r>
      <w:r w:rsidR="002214FC">
        <w:rPr>
          <w:rFonts w:ascii="Times New Roman" w:hAnsi="Times New Roman" w:cs="Times New Roman"/>
          <w:bCs/>
          <w:sz w:val="24"/>
          <w:szCs w:val="24"/>
        </w:rPr>
        <w:t>А</w:t>
      </w:r>
      <w:r w:rsidR="002214FC" w:rsidRPr="00D35C5E">
        <w:rPr>
          <w:rFonts w:ascii="Times New Roman" w:hAnsi="Times New Roman" w:cs="Times New Roman"/>
          <w:bCs/>
          <w:sz w:val="24"/>
          <w:szCs w:val="24"/>
        </w:rPr>
        <w:t>дминистраци</w:t>
      </w:r>
      <w:r w:rsidR="002214FC">
        <w:rPr>
          <w:rFonts w:ascii="Times New Roman" w:hAnsi="Times New Roman" w:cs="Times New Roman"/>
          <w:bCs/>
          <w:sz w:val="24"/>
          <w:szCs w:val="24"/>
        </w:rPr>
        <w:t>и</w:t>
      </w:r>
      <w:r w:rsidRPr="00325149">
        <w:rPr>
          <w:rFonts w:ascii="Times New Roman" w:eastAsia="Times New Roman" w:hAnsi="Times New Roman" w:cs="Times New Roman"/>
          <w:sz w:val="24"/>
          <w:szCs w:val="24"/>
        </w:rPr>
        <w:t>, ответственных за реализацию антикоррупционной политики</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информирование работников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00BB189A"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о нормативном правовом обеспечении работы по предупреждению коррупции и ответственности за совершение коррупционных правонарушений;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определение основных принципов работы по предупреждению коррупции в</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разработка и реализация мер, направленных на профилактику и противодействие коррупции в</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закрепление ответственности работников</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за несоблюдение требований антикоррупционной политики</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6D0828"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5. Для целей настоящего Положения используются следующие основные понятия: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коррупция</w:t>
      </w:r>
      <w:r w:rsidRPr="00325149">
        <w:rPr>
          <w:rFonts w:ascii="Times New Roman" w:eastAsia="Times New Roman" w:hAnsi="Times New Roman" w:cs="Times New Roman"/>
          <w:sz w:val="24"/>
          <w:szCs w:val="24"/>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lastRenderedPageBreak/>
        <w:t>взятка</w:t>
      </w:r>
      <w:r w:rsidRPr="00325149">
        <w:rPr>
          <w:rFonts w:ascii="Times New Roman" w:eastAsia="Times New Roman" w:hAnsi="Times New Roman" w:cs="Times New Roman"/>
          <w:sz w:val="24"/>
          <w:szCs w:val="24"/>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коммерческий подкуп</w:t>
      </w:r>
      <w:r w:rsidRPr="00325149">
        <w:rPr>
          <w:rFonts w:ascii="Times New Roman" w:eastAsia="Times New Roman" w:hAnsi="Times New Roman" w:cs="Times New Roman"/>
          <w:sz w:val="24"/>
          <w:szCs w:val="24"/>
        </w:rPr>
        <w:t>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w:t>
      </w:r>
      <w:r w:rsidR="00BB189A">
        <w:rPr>
          <w:rFonts w:ascii="Times New Roman" w:eastAsia="Times New Roman" w:hAnsi="Times New Roman" w:cs="Times New Roman"/>
          <w:sz w:val="24"/>
          <w:szCs w:val="24"/>
        </w:rPr>
        <w:t>,</w:t>
      </w:r>
      <w:r w:rsidRPr="00325149">
        <w:rPr>
          <w:rFonts w:ascii="Times New Roman" w:eastAsia="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противодействие коррупции</w:t>
      </w:r>
      <w:r w:rsidRPr="00325149">
        <w:rPr>
          <w:rFonts w:ascii="Times New Roman" w:eastAsia="Times New Roman" w:hAnsi="Times New Roman" w:cs="Times New Roman"/>
          <w:sz w:val="24"/>
          <w:szCs w:val="24"/>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 по предупреждению коррупции, в том числе по выявлению и последующему устранению причин коррупции (профилактика коррупции);</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 по выявлению, предупреждению, пресечению, раскрытию и расследованию коррупционных правонарушений (борьба с коррупцией);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по минимизации и (или) ликвидации последствий коррупционных правонарушений;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предупреждение коррупции</w:t>
      </w:r>
      <w:r w:rsidRPr="00325149">
        <w:rPr>
          <w:rFonts w:ascii="Times New Roman" w:eastAsia="Times New Roman" w:hAnsi="Times New Roman" w:cs="Times New Roman"/>
          <w:sz w:val="24"/>
          <w:szCs w:val="24"/>
        </w:rPr>
        <w:t> ‒ деятельность</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работник</w:t>
      </w:r>
      <w:r w:rsidR="00BB189A" w:rsidRPr="00BB189A">
        <w:rPr>
          <w:rFonts w:ascii="Times New Roman" w:hAnsi="Times New Roman" w:cs="Times New Roman"/>
          <w:bCs/>
          <w:sz w:val="24"/>
          <w:szCs w:val="24"/>
        </w:rPr>
        <w:t xml:space="preserve"> </w:t>
      </w:r>
      <w:r w:rsidR="00BB189A" w:rsidRPr="00BB189A">
        <w:rPr>
          <w:rFonts w:ascii="Times New Roman" w:hAnsi="Times New Roman" w:cs="Times New Roman"/>
          <w:b/>
          <w:bCs/>
          <w:sz w:val="24"/>
          <w:szCs w:val="24"/>
        </w:rPr>
        <w:t>Администрации</w:t>
      </w:r>
      <w:r w:rsidRPr="00325149">
        <w:rPr>
          <w:rFonts w:ascii="Times New Roman" w:eastAsia="Times New Roman" w:hAnsi="Times New Roman" w:cs="Times New Roman"/>
          <w:sz w:val="24"/>
          <w:szCs w:val="24"/>
        </w:rPr>
        <w:t xml:space="preserve"> ‒ физическое лицо, вступившее в трудовые отношения </w:t>
      </w:r>
      <w:r w:rsidR="00BB189A">
        <w:rPr>
          <w:rFonts w:ascii="Times New Roman" w:eastAsia="Times New Roman" w:hAnsi="Times New Roman" w:cs="Times New Roman"/>
          <w:sz w:val="24"/>
          <w:szCs w:val="24"/>
        </w:rPr>
        <w:t xml:space="preserve">с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ей</w:t>
      </w:r>
      <w:r w:rsidRPr="00325149">
        <w:rPr>
          <w:rFonts w:ascii="Times New Roman" w:eastAsia="Times New Roman" w:hAnsi="Times New Roman" w:cs="Times New Roman"/>
          <w:sz w:val="24"/>
          <w:szCs w:val="24"/>
        </w:rPr>
        <w:t>;</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контрагент</w:t>
      </w:r>
      <w:r w:rsidR="00BB189A" w:rsidRPr="00BB189A">
        <w:rPr>
          <w:rFonts w:ascii="Times New Roman" w:hAnsi="Times New Roman" w:cs="Times New Roman"/>
          <w:bCs/>
          <w:sz w:val="24"/>
          <w:szCs w:val="24"/>
        </w:rPr>
        <w:t xml:space="preserve"> </w:t>
      </w:r>
      <w:r w:rsidR="00BB189A" w:rsidRPr="00BB189A">
        <w:rPr>
          <w:rFonts w:ascii="Times New Roman" w:hAnsi="Times New Roman" w:cs="Times New Roman"/>
          <w:b/>
          <w:bCs/>
          <w:sz w:val="24"/>
          <w:szCs w:val="24"/>
        </w:rPr>
        <w:t>Администрации</w:t>
      </w:r>
      <w:r w:rsidRPr="00325149">
        <w:rPr>
          <w:rFonts w:ascii="Times New Roman" w:eastAsia="Times New Roman" w:hAnsi="Times New Roman" w:cs="Times New Roman"/>
          <w:sz w:val="24"/>
          <w:szCs w:val="24"/>
        </w:rPr>
        <w:t xml:space="preserve"> ‒ любое российское или иностранное юридическое или физическое лицо, с которым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я</w:t>
      </w:r>
      <w:r w:rsidR="00BB189A"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вступает в договорные отношения, за исключением трудовых отношений;</w:t>
      </w:r>
    </w:p>
    <w:p w:rsidR="00F77DBF" w:rsidRPr="00325149" w:rsidRDefault="00F77DBF" w:rsidP="00F77DBF">
      <w:pPr>
        <w:keepNext/>
        <w:keepLines/>
        <w:tabs>
          <w:tab w:val="left" w:pos="567"/>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конфликт интересов</w:t>
      </w:r>
      <w:r w:rsidRPr="00325149">
        <w:rPr>
          <w:rFonts w:ascii="Times New Roman" w:eastAsia="Times New Roman" w:hAnsi="Times New Roman" w:cs="Times New Roman"/>
          <w:sz w:val="24"/>
          <w:szCs w:val="24"/>
        </w:rPr>
        <w:t xml:space="preserve">‒ ситуация, при которой личная заинтересованность (прямая или косвенная) работника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00BB189A"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(представителя</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влияет или может повлиять на надлежащее, объективное и беспристрастное исполнение им трудовых (должностных) обязанностей;                                                                                                                                                                                    </w:t>
      </w:r>
      <w:r w:rsidRPr="00325149">
        <w:rPr>
          <w:rFonts w:ascii="Times New Roman" w:eastAsia="Times New Roman" w:hAnsi="Times New Roman" w:cs="Times New Roman"/>
          <w:b/>
          <w:sz w:val="24"/>
          <w:szCs w:val="24"/>
        </w:rPr>
        <w:t>личная заинтересованность</w:t>
      </w:r>
      <w:r w:rsidRPr="00325149">
        <w:rPr>
          <w:rFonts w:ascii="Times New Roman" w:eastAsia="Times New Roman" w:hAnsi="Times New Roman" w:cs="Times New Roman"/>
          <w:sz w:val="24"/>
          <w:szCs w:val="24"/>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sz w:val="24"/>
          <w:szCs w:val="24"/>
        </w:rPr>
      </w:pP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II</w:t>
      </w:r>
      <w:r w:rsidRPr="00325149">
        <w:rPr>
          <w:rFonts w:ascii="Times New Roman" w:eastAsia="Times New Roman" w:hAnsi="Times New Roman" w:cs="Times New Roman"/>
          <w:b/>
          <w:sz w:val="24"/>
          <w:szCs w:val="24"/>
        </w:rPr>
        <w:t>. Область применения настоящего Положения</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 xml:space="preserve">и круг лиц, на которых распространяется его действие </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lastRenderedPageBreak/>
        <w:t xml:space="preserve">6. Настоящее Положение распространяется на </w:t>
      </w:r>
      <w:r w:rsidR="00BB189A">
        <w:rPr>
          <w:rFonts w:ascii="Times New Roman" w:eastAsia="Times New Roman" w:hAnsi="Times New Roman" w:cs="Times New Roman"/>
          <w:sz w:val="24"/>
          <w:szCs w:val="24"/>
        </w:rPr>
        <w:t xml:space="preserve">главу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и работников</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вне зависимости от занимаемой должности и выполняемых функций. </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7. Нормы настоящего Положения могут распространяться на иных физических и (или) юридических лиц, с которыми</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вступает в договорные отношения, в случае, если это закреплено в договорах, заключаемых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ей</w:t>
      </w:r>
      <w:r w:rsidR="00BB189A"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с такими лицами.</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III</w:t>
      </w:r>
      <w:r w:rsidRPr="00325149">
        <w:rPr>
          <w:rFonts w:ascii="Times New Roman" w:eastAsia="Times New Roman" w:hAnsi="Times New Roman" w:cs="Times New Roman"/>
          <w:b/>
          <w:sz w:val="24"/>
          <w:szCs w:val="24"/>
        </w:rPr>
        <w:t xml:space="preserve">. Основные принципы антикоррупционной политики </w:t>
      </w:r>
      <w:r w:rsidR="00BB189A" w:rsidRPr="00BB189A">
        <w:rPr>
          <w:rFonts w:ascii="Times New Roman" w:hAnsi="Times New Roman" w:cs="Times New Roman"/>
          <w:b/>
          <w:bCs/>
          <w:sz w:val="24"/>
          <w:szCs w:val="24"/>
        </w:rPr>
        <w:t>Администрации</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8. Антикоррупционная политика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00BB189A"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основывается на следующих основных принципах:</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 принцип соответствия антикоррупционной политики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00BB189A"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законодательству Российской Федерации и общепринятым нормам права.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ю</w:t>
      </w:r>
      <w:r w:rsidRPr="00325149">
        <w:rPr>
          <w:rFonts w:ascii="Times New Roman" w:eastAsia="Times New Roman" w:hAnsi="Times New Roman" w:cs="Times New Roman"/>
          <w:sz w:val="24"/>
          <w:szCs w:val="24"/>
        </w:rPr>
        <w:t>;</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 принцип личного примера руководства.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Ключевая роль руководителя</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 </w:t>
      </w:r>
      <w:r w:rsidR="00BB189A">
        <w:rPr>
          <w:rFonts w:ascii="Times New Roman" w:eastAsia="Times New Roman" w:hAnsi="Times New Roman" w:cs="Times New Roman"/>
          <w:sz w:val="24"/>
          <w:szCs w:val="24"/>
        </w:rPr>
        <w:t xml:space="preserve">в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принцип вовлеченности работников.</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Информированность работников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00BB189A"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 принцип соразмерности антикоррупционных процедур коррупционным рискам.</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Разработка и выполнение комплекса мероприятий, позволяющих снизить вероятность вовлечения </w:t>
      </w:r>
      <w:r w:rsidR="00BB189A">
        <w:rPr>
          <w:rFonts w:ascii="Times New Roman" w:eastAsia="Times New Roman" w:hAnsi="Times New Roman" w:cs="Times New Roman"/>
          <w:sz w:val="24"/>
          <w:szCs w:val="24"/>
        </w:rPr>
        <w:t>главы</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работников</w:t>
      </w:r>
      <w:r w:rsidR="00BB189A" w:rsidRPr="00BB189A">
        <w:rPr>
          <w:rFonts w:ascii="Times New Roman" w:hAnsi="Times New Roman" w:cs="Times New Roman"/>
          <w:bCs/>
          <w:sz w:val="24"/>
          <w:szCs w:val="24"/>
        </w:rPr>
        <w:t xml:space="preserve"> </w:t>
      </w:r>
      <w:r w:rsidR="00BB189A">
        <w:rPr>
          <w:rFonts w:ascii="Times New Roman" w:hAnsi="Times New Roman" w:cs="Times New Roman"/>
          <w:bCs/>
          <w:sz w:val="24"/>
          <w:szCs w:val="24"/>
        </w:rPr>
        <w:t>А</w:t>
      </w:r>
      <w:r w:rsidR="00BB189A" w:rsidRPr="00D35C5E">
        <w:rPr>
          <w:rFonts w:ascii="Times New Roman" w:hAnsi="Times New Roman" w:cs="Times New Roman"/>
          <w:bCs/>
          <w:sz w:val="24"/>
          <w:szCs w:val="24"/>
        </w:rPr>
        <w:t>дминистраци</w:t>
      </w:r>
      <w:r w:rsidR="00BB189A">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в коррупционную деятельность, осуществляется с учетом существующих в деятельности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коррупционных рисков;</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5) принцип эффективности антикоррупционных процедур.</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Реализация антикоррупционных мероприятий в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простыми способами, имеющими низкую стоимость и приносящими требуемый (достаточный) результат;</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6) принцип ответственности и неотвратимости наказания.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Неотвратимость наказания для </w:t>
      </w:r>
      <w:r w:rsidR="00D86CC9">
        <w:rPr>
          <w:rFonts w:ascii="Times New Roman" w:eastAsia="Times New Roman" w:hAnsi="Times New Roman" w:cs="Times New Roman"/>
          <w:sz w:val="24"/>
          <w:szCs w:val="24"/>
        </w:rPr>
        <w:t xml:space="preserve">глава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и работников</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за реализацию антикоррупционной политик</w:t>
      </w:r>
      <w:r w:rsidR="00D86CC9">
        <w:rPr>
          <w:rFonts w:ascii="Times New Roman" w:eastAsia="Times New Roman" w:hAnsi="Times New Roman" w:cs="Times New Roman"/>
          <w:sz w:val="24"/>
          <w:szCs w:val="24"/>
        </w:rPr>
        <w:t>и</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7) принцип открытости хозяйственной и иной деятельности.</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Информирование контрагентов, партнеров и общественности о принятых в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антикоррупционных стандартах и процедурах;</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8) принцип постоянного контроля и регулярного мониторинга.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p>
    <w:p w:rsidR="00F77DBF" w:rsidRPr="00D86CC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IV</w:t>
      </w:r>
      <w:r w:rsidRPr="00325149">
        <w:rPr>
          <w:rFonts w:ascii="Times New Roman" w:eastAsia="Times New Roman" w:hAnsi="Times New Roman" w:cs="Times New Roman"/>
          <w:b/>
          <w:sz w:val="24"/>
          <w:szCs w:val="24"/>
        </w:rPr>
        <w:t xml:space="preserve">. Должностные </w:t>
      </w:r>
      <w:r w:rsidRPr="00D86CC9">
        <w:rPr>
          <w:rFonts w:ascii="Times New Roman" w:eastAsia="Times New Roman" w:hAnsi="Times New Roman" w:cs="Times New Roman"/>
          <w:b/>
          <w:sz w:val="24"/>
          <w:szCs w:val="24"/>
        </w:rPr>
        <w:t>лица</w:t>
      </w:r>
      <w:r w:rsidR="00D86CC9" w:rsidRPr="00D86CC9">
        <w:rPr>
          <w:rFonts w:ascii="Times New Roman" w:hAnsi="Times New Roman" w:cs="Times New Roman"/>
          <w:b/>
          <w:bCs/>
          <w:sz w:val="24"/>
          <w:szCs w:val="24"/>
        </w:rPr>
        <w:t xml:space="preserve"> Администрации</w:t>
      </w:r>
      <w:r w:rsidRPr="00D86CC9">
        <w:rPr>
          <w:rFonts w:ascii="Times New Roman" w:eastAsia="Times New Roman" w:hAnsi="Times New Roman" w:cs="Times New Roman"/>
          <w:b/>
          <w:sz w:val="24"/>
          <w:szCs w:val="24"/>
        </w:rPr>
        <w:t>, ответственные</w:t>
      </w:r>
    </w:p>
    <w:p w:rsidR="00F77DBF" w:rsidRPr="00D86CC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D86CC9">
        <w:rPr>
          <w:rFonts w:ascii="Times New Roman" w:eastAsia="Times New Roman" w:hAnsi="Times New Roman" w:cs="Times New Roman"/>
          <w:b/>
          <w:sz w:val="24"/>
          <w:szCs w:val="24"/>
        </w:rPr>
        <w:t xml:space="preserve">за реализацию антикоррупционной политики </w:t>
      </w:r>
      <w:r w:rsidR="00D86CC9" w:rsidRPr="00D86CC9">
        <w:rPr>
          <w:rFonts w:ascii="Times New Roman" w:hAnsi="Times New Roman" w:cs="Times New Roman"/>
          <w:b/>
          <w:bCs/>
          <w:sz w:val="24"/>
          <w:szCs w:val="24"/>
        </w:rPr>
        <w:t>Администрации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9. </w:t>
      </w:r>
      <w:r w:rsidR="00D86CC9">
        <w:rPr>
          <w:rFonts w:ascii="Times New Roman" w:eastAsia="Times New Roman" w:hAnsi="Times New Roman" w:cs="Times New Roman"/>
          <w:sz w:val="24"/>
          <w:szCs w:val="24"/>
        </w:rPr>
        <w:t xml:space="preserve">Глава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является ответственным за организацию всех мероприятий, направленных на предупреждение коррупции в</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10. </w:t>
      </w:r>
      <w:r w:rsidR="00D86CC9">
        <w:rPr>
          <w:rFonts w:ascii="Times New Roman" w:eastAsia="Times New Roman" w:hAnsi="Times New Roman" w:cs="Times New Roman"/>
          <w:sz w:val="24"/>
          <w:szCs w:val="24"/>
        </w:rPr>
        <w:t>Глава</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 исходя из стоящих перед</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ей</w:t>
      </w:r>
      <w:r w:rsidRPr="00325149">
        <w:rPr>
          <w:rFonts w:ascii="Times New Roman" w:eastAsia="Times New Roman" w:hAnsi="Times New Roman" w:cs="Times New Roman"/>
          <w:sz w:val="24"/>
          <w:szCs w:val="24"/>
        </w:rPr>
        <w:t xml:space="preserve"> задач, специфики деятельности, штатной численности, организационной структуры</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назначает лицо </w:t>
      </w:r>
      <w:r w:rsidRPr="00325149">
        <w:rPr>
          <w:rFonts w:ascii="Times New Roman" w:eastAsia="Times New Roman" w:hAnsi="Times New Roman" w:cs="Times New Roman"/>
          <w:sz w:val="24"/>
          <w:szCs w:val="24"/>
        </w:rPr>
        <w:lastRenderedPageBreak/>
        <w:t xml:space="preserve">или несколько лиц, ответственных за реализацию антикоррупционной политики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в пределах их полномочий.</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11. Основные обязанности должностного лица (должностных лиц), ответственного (ответственных) за реализацию антикоррупционной политики</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подготовка рекомендаций для принятия решений по вопросам предупреждения коррупции в</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подготовка предложений, направленных на устранение причин и условий, порождающих риск возникновения коррупции в</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разработка и представление на утверждение </w:t>
      </w:r>
      <w:r w:rsidR="00D86CC9">
        <w:rPr>
          <w:rFonts w:ascii="Times New Roman" w:eastAsia="Times New Roman" w:hAnsi="Times New Roman" w:cs="Times New Roman"/>
          <w:sz w:val="24"/>
          <w:szCs w:val="24"/>
        </w:rPr>
        <w:t>главе</w:t>
      </w:r>
      <w:r w:rsidRPr="00325149">
        <w:rPr>
          <w:rFonts w:ascii="Times New Roman" w:eastAsia="Times New Roman" w:hAnsi="Times New Roman" w:cs="Times New Roman"/>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проектов локальных нормативных актов, направленных на реализацию мер по предупреждению коррупции в</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проведение контрольных мероприятий, направленных на выявление коррупционных правонарушений, совершенных работникам</w:t>
      </w:r>
      <w:r w:rsidR="00D86CC9">
        <w:rPr>
          <w:rFonts w:ascii="Times New Roman" w:eastAsia="Times New Roman" w:hAnsi="Times New Roman" w:cs="Times New Roman"/>
          <w:sz w:val="24"/>
          <w:szCs w:val="24"/>
        </w:rPr>
        <w:t>и</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организация проведения оценки коррупционных рисков;</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прием и рассмотрение сообщений о случаях склонения работников</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или иными лицами;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организация работы по рассмотрению сообщений о конфликте интересов;</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оказание содействия уполномоченным представителям контрольно-надзорных и правоохранительных органов при проведении ими проверок деятельности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по вопросам предупреждения коррупции;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w:t>
      </w:r>
      <w:r w:rsidR="00D86CC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р</w:t>
      </w:r>
      <w:r w:rsidR="00D86CC9">
        <w:rPr>
          <w:rFonts w:ascii="Times New Roman" w:eastAsia="Times New Roman" w:hAnsi="Times New Roman" w:cs="Times New Roman"/>
          <w:sz w:val="24"/>
          <w:szCs w:val="24"/>
        </w:rPr>
        <w:t>о</w:t>
      </w:r>
      <w:r w:rsidRPr="00325149">
        <w:rPr>
          <w:rFonts w:ascii="Times New Roman" w:eastAsia="Times New Roman" w:hAnsi="Times New Roman" w:cs="Times New Roman"/>
          <w:sz w:val="24"/>
          <w:szCs w:val="24"/>
        </w:rPr>
        <w:t>зыскные мероприятия;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организация мероприятий по вопросам профилактики и противодействия коррупции в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и индивидуального консультирования работников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индивидуальное консультирование работников</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участие в организации антикоррупционной пропаганды;</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ежегодное проведение оценки результатов работы по предупреждению коррупции в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и подготовка соответствующих отчетных материалов для </w:t>
      </w:r>
      <w:r w:rsidR="00D86CC9">
        <w:rPr>
          <w:rFonts w:ascii="Times New Roman" w:eastAsia="Times New Roman" w:hAnsi="Times New Roman" w:cs="Times New Roman"/>
          <w:sz w:val="24"/>
          <w:szCs w:val="24"/>
        </w:rPr>
        <w:t xml:space="preserve">главы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p>
    <w:p w:rsidR="00F77DBF" w:rsidRPr="00D86CC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V</w:t>
      </w:r>
      <w:r w:rsidRPr="00325149">
        <w:rPr>
          <w:rFonts w:ascii="Times New Roman" w:eastAsia="Times New Roman" w:hAnsi="Times New Roman" w:cs="Times New Roman"/>
          <w:b/>
          <w:sz w:val="24"/>
          <w:szCs w:val="24"/>
        </w:rPr>
        <w:t xml:space="preserve">. Обязанности </w:t>
      </w:r>
      <w:r w:rsidR="00D86CC9">
        <w:rPr>
          <w:rFonts w:ascii="Times New Roman" w:eastAsia="Times New Roman" w:hAnsi="Times New Roman" w:cs="Times New Roman"/>
          <w:b/>
          <w:sz w:val="24"/>
          <w:szCs w:val="24"/>
        </w:rPr>
        <w:t xml:space="preserve">главы </w:t>
      </w:r>
      <w:r w:rsidRPr="00325149">
        <w:rPr>
          <w:rFonts w:ascii="Times New Roman" w:eastAsia="Times New Roman" w:hAnsi="Times New Roman" w:cs="Times New Roman"/>
          <w:b/>
          <w:sz w:val="24"/>
          <w:szCs w:val="24"/>
        </w:rPr>
        <w:t xml:space="preserve"> </w:t>
      </w:r>
      <w:r w:rsidR="00D86CC9" w:rsidRPr="00D86CC9">
        <w:rPr>
          <w:rFonts w:ascii="Times New Roman" w:hAnsi="Times New Roman" w:cs="Times New Roman"/>
          <w:b/>
          <w:bCs/>
          <w:sz w:val="24"/>
          <w:szCs w:val="24"/>
        </w:rPr>
        <w:t>Администрации</w:t>
      </w:r>
    </w:p>
    <w:p w:rsidR="00F77DBF" w:rsidRPr="00D86CC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D86CC9">
        <w:rPr>
          <w:rFonts w:ascii="Times New Roman" w:eastAsia="Times New Roman" w:hAnsi="Times New Roman" w:cs="Times New Roman"/>
          <w:b/>
          <w:sz w:val="24"/>
          <w:szCs w:val="24"/>
        </w:rPr>
        <w:t>и работников</w:t>
      </w:r>
      <w:r w:rsidR="00D86CC9" w:rsidRPr="00D86CC9">
        <w:rPr>
          <w:rFonts w:ascii="Times New Roman" w:hAnsi="Times New Roman" w:cs="Times New Roman"/>
          <w:b/>
          <w:bCs/>
          <w:sz w:val="24"/>
          <w:szCs w:val="24"/>
        </w:rPr>
        <w:t xml:space="preserve"> Администрации</w:t>
      </w:r>
      <w:r w:rsidRPr="00D86CC9">
        <w:rPr>
          <w:rFonts w:ascii="Times New Roman" w:eastAsia="Times New Roman" w:hAnsi="Times New Roman" w:cs="Times New Roman"/>
          <w:b/>
          <w:sz w:val="24"/>
          <w:szCs w:val="24"/>
        </w:rPr>
        <w:t>, по предупреждению коррупции</w:t>
      </w:r>
    </w:p>
    <w:p w:rsidR="00F77DBF" w:rsidRPr="00D86CC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12. Работники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знакомятся с настоящим Положением под роспись.</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13. Соблюдение работником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14. </w:t>
      </w:r>
      <w:r w:rsidR="00D86CC9">
        <w:rPr>
          <w:rFonts w:ascii="Times New Roman" w:eastAsia="Times New Roman" w:hAnsi="Times New Roman" w:cs="Times New Roman"/>
          <w:sz w:val="24"/>
          <w:szCs w:val="24"/>
        </w:rPr>
        <w:t xml:space="preserve">Глава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и работники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вне зависимости от должности и стажа работы в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00D86CC9"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в связи с исполнением ими трудовых (должностных) обязанностей в соответствии с трудовым договором должны:</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руководствоваться требованиями настоящего Положения и неукоснительно соблюдать принципы антикоррупционной политики</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воздерживаться от совершения и (или) участия в совершении коррупционных правонарушений, в том числе в интересах или от имени</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w:t>
      </w:r>
      <w:r w:rsidR="00D86CC9">
        <w:rPr>
          <w:rFonts w:ascii="Times New Roman" w:eastAsia="Times New Roman" w:hAnsi="Times New Roman" w:cs="Times New Roman"/>
          <w:sz w:val="24"/>
          <w:szCs w:val="24"/>
        </w:rPr>
        <w:t>ни</w:t>
      </w:r>
      <w:r w:rsidR="00D86CC9" w:rsidRPr="00D86CC9">
        <w:rPr>
          <w:rFonts w:ascii="Times New Roman" w:hAnsi="Times New Roman" w:cs="Times New Roman"/>
          <w:bCs/>
          <w:sz w:val="24"/>
          <w:szCs w:val="24"/>
        </w:rPr>
        <w:t xml:space="preserve"> </w:t>
      </w:r>
      <w:r w:rsidR="00D86CC9">
        <w:rPr>
          <w:rFonts w:ascii="Times New Roman" w:hAnsi="Times New Roman" w:cs="Times New Roman"/>
          <w:bCs/>
          <w:sz w:val="24"/>
          <w:szCs w:val="24"/>
        </w:rPr>
        <w:t>А</w:t>
      </w:r>
      <w:r w:rsidR="00D86CC9" w:rsidRPr="00D35C5E">
        <w:rPr>
          <w:rFonts w:ascii="Times New Roman" w:hAnsi="Times New Roman" w:cs="Times New Roman"/>
          <w:bCs/>
          <w:sz w:val="24"/>
          <w:szCs w:val="24"/>
        </w:rPr>
        <w:t>дминистраци</w:t>
      </w:r>
      <w:r w:rsidR="00D86CC9">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15. Работник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00FE5882"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вне зависимости от должности и стажа работы в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в связи с исполнением им трудовых (должностных) обязанностей в соответствии с трудовым договором должен:</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lastRenderedPageBreak/>
        <w:t xml:space="preserve">- незамедлительно информировать </w:t>
      </w:r>
      <w:r w:rsidR="00FE5882">
        <w:rPr>
          <w:rFonts w:ascii="Times New Roman" w:eastAsia="Times New Roman" w:hAnsi="Times New Roman" w:cs="Times New Roman"/>
          <w:sz w:val="24"/>
          <w:szCs w:val="24"/>
        </w:rPr>
        <w:t>главу</w:t>
      </w:r>
      <w:r w:rsidRPr="00325149">
        <w:rPr>
          <w:rFonts w:ascii="Times New Roman" w:eastAsia="Times New Roman" w:hAnsi="Times New Roman" w:cs="Times New Roman"/>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00FE5882"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о случаях склонения его к совершению коррупционных правонарушений;</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незамедлительно информировать </w:t>
      </w:r>
      <w:r w:rsidR="00FE5882">
        <w:rPr>
          <w:rFonts w:ascii="Times New Roman" w:eastAsia="Times New Roman" w:hAnsi="Times New Roman" w:cs="Times New Roman"/>
          <w:sz w:val="24"/>
          <w:szCs w:val="24"/>
        </w:rPr>
        <w:t xml:space="preserve">главу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о ставших известными ему случаях совершения коррупционных правонарушений другими работниками</w:t>
      </w:r>
      <w:r w:rsidR="00FE5882" w:rsidRPr="00FE5882">
        <w:rPr>
          <w:rFonts w:ascii="Times New Roman" w:hAnsi="Times New Roman" w:cs="Times New Roman"/>
          <w:bCs/>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сообщить </w:t>
      </w:r>
      <w:r w:rsidR="00FE5882">
        <w:rPr>
          <w:rFonts w:ascii="Times New Roman" w:eastAsia="Times New Roman" w:hAnsi="Times New Roman" w:cs="Times New Roman"/>
          <w:sz w:val="24"/>
          <w:szCs w:val="24"/>
        </w:rPr>
        <w:t xml:space="preserve">главе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00FE5882"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о возникшем конфликте интересов либо о возможности его возникновения.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p>
    <w:p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p>
    <w:p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VI</w:t>
      </w:r>
      <w:r w:rsidRPr="00325149">
        <w:rPr>
          <w:rFonts w:ascii="Times New Roman" w:eastAsia="Times New Roman" w:hAnsi="Times New Roman" w:cs="Times New Roman"/>
          <w:b/>
          <w:sz w:val="24"/>
          <w:szCs w:val="24"/>
        </w:rPr>
        <w:t xml:space="preserve">. Меры по предупреждению коррупции </w:t>
      </w:r>
    </w:p>
    <w:p w:rsidR="00F77DBF" w:rsidRPr="00FE5882"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 xml:space="preserve">при взаимодействии с контрагентами </w:t>
      </w:r>
      <w:r w:rsidR="00FE5882" w:rsidRPr="00FE5882">
        <w:rPr>
          <w:rFonts w:ascii="Times New Roman" w:hAnsi="Times New Roman" w:cs="Times New Roman"/>
          <w:b/>
          <w:bCs/>
          <w:sz w:val="24"/>
          <w:szCs w:val="24"/>
        </w:rPr>
        <w:t>Администрации</w:t>
      </w:r>
    </w:p>
    <w:p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16. Работа по предупреждению коррупции при взаимодействии с контрагентами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00FE5882"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проводится в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00FE5882"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по следующим направлениям:</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 установление и сохранение деловых (хозяйственных) отношений с теми контрагентами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 внедрение специальных процедур проверки контрагентов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00FE5882"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в целях снижения риска вовлечения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00FE5882"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в коррупционную деятельность и иные недобросовестные практики в ходе отношений с контрагентами</w:t>
      </w:r>
      <w:r w:rsidR="00FE5882" w:rsidRPr="00FE5882">
        <w:rPr>
          <w:rFonts w:ascii="Times New Roman" w:hAnsi="Times New Roman" w:cs="Times New Roman"/>
          <w:bCs/>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(сбор и анализ находящихся в открытом доступе сведений о потенциальных контрагента</w:t>
      </w:r>
      <w:r w:rsidR="00FE5882">
        <w:rPr>
          <w:rFonts w:ascii="Times New Roman" w:eastAsia="Times New Roman" w:hAnsi="Times New Roman" w:cs="Times New Roman"/>
          <w:sz w:val="24"/>
          <w:szCs w:val="24"/>
        </w:rPr>
        <w:t>х</w:t>
      </w:r>
      <w:r w:rsidR="00FE5882" w:rsidRPr="00FE5882">
        <w:rPr>
          <w:rFonts w:ascii="Times New Roman" w:hAnsi="Times New Roman" w:cs="Times New Roman"/>
          <w:bCs/>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их репутации в деловых кругах, длительности деятельности на рынке, участии в коррупционных скандалах и т.п.);</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распространение на контрагентов</w:t>
      </w:r>
      <w:r w:rsidR="00FE5882" w:rsidRPr="00FE5882">
        <w:rPr>
          <w:rFonts w:ascii="Times New Roman" w:hAnsi="Times New Roman" w:cs="Times New Roman"/>
          <w:bCs/>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применяемых в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программ, политик, стандартов поведения, процедур и правил, направленных на профилактику и противодействие коррупции;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 включение в договоры, заключаемые с контрагентами</w:t>
      </w:r>
      <w:r w:rsidR="00FE5882" w:rsidRPr="00FE5882">
        <w:rPr>
          <w:rFonts w:ascii="Times New Roman" w:hAnsi="Times New Roman" w:cs="Times New Roman"/>
          <w:bCs/>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положений о соблюдении антикоррупционных стандартов (антикоррупционной оговорки);</w:t>
      </w:r>
    </w:p>
    <w:p w:rsidR="00F77DBF"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5) размещение на официальном сайте</w:t>
      </w:r>
      <w:r w:rsidR="00FE5882" w:rsidRPr="00FE5882">
        <w:rPr>
          <w:rFonts w:ascii="Times New Roman" w:hAnsi="Times New Roman" w:cs="Times New Roman"/>
          <w:bCs/>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информации о мерах по предупреждению коррупции, принимаемых в</w:t>
      </w:r>
      <w:r w:rsidR="00FE5882" w:rsidRPr="00FE5882">
        <w:rPr>
          <w:rFonts w:ascii="Times New Roman" w:hAnsi="Times New Roman" w:cs="Times New Roman"/>
          <w:bCs/>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E5882" w:rsidRPr="00325149" w:rsidRDefault="00FE5882"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VII</w:t>
      </w:r>
      <w:r w:rsidRPr="00325149">
        <w:rPr>
          <w:rFonts w:ascii="Times New Roman" w:eastAsia="Times New Roman" w:hAnsi="Times New Roman" w:cs="Times New Roman"/>
          <w:b/>
          <w:sz w:val="24"/>
          <w:szCs w:val="24"/>
        </w:rPr>
        <w:t>. Оценка коррупционных рисков</w:t>
      </w: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17. Целью оценки коррупционных рисков в деятельности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00FE5882"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является определение конкретных работ, услуг и форм деятельности, при реализации которых наиболее высока вероятность совершения работниками</w:t>
      </w:r>
      <w:r w:rsidR="00FE5882" w:rsidRPr="00FE5882">
        <w:rPr>
          <w:rFonts w:ascii="Times New Roman" w:hAnsi="Times New Roman" w:cs="Times New Roman"/>
          <w:bCs/>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коррупционных правонарушений как в целях получения личной выгоды, так и в целях получения выгоды</w:t>
      </w:r>
      <w:r w:rsidR="00FE5882" w:rsidRPr="00FE5882">
        <w:rPr>
          <w:rFonts w:ascii="Times New Roman" w:hAnsi="Times New Roman" w:cs="Times New Roman"/>
          <w:bCs/>
          <w:sz w:val="24"/>
          <w:szCs w:val="24"/>
        </w:rPr>
        <w:t xml:space="preserve"> </w:t>
      </w:r>
      <w:r w:rsidR="00FE5882">
        <w:rPr>
          <w:rFonts w:ascii="Times New Roman" w:hAnsi="Times New Roman" w:cs="Times New Roman"/>
          <w:bCs/>
          <w:sz w:val="24"/>
          <w:szCs w:val="24"/>
        </w:rPr>
        <w:t>А</w:t>
      </w:r>
      <w:r w:rsidR="00FE5882" w:rsidRPr="00D35C5E">
        <w:rPr>
          <w:rFonts w:ascii="Times New Roman" w:hAnsi="Times New Roman" w:cs="Times New Roman"/>
          <w:bCs/>
          <w:sz w:val="24"/>
          <w:szCs w:val="24"/>
        </w:rPr>
        <w:t>дминистраци</w:t>
      </w:r>
      <w:r w:rsidR="00FE5882">
        <w:rPr>
          <w:rFonts w:ascii="Times New Roman" w:hAnsi="Times New Roman" w:cs="Times New Roman"/>
          <w:bCs/>
          <w:sz w:val="24"/>
          <w:szCs w:val="24"/>
        </w:rPr>
        <w:t>ей</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18. В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00E47D3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устанавливается следующий порядок проведения оценки коррупционных рисков:</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подготовка «карты коррупционных рисков</w:t>
      </w:r>
      <w:r w:rsidR="00E47D3C" w:rsidRPr="00E47D3C">
        <w:rPr>
          <w:rFonts w:ascii="Times New Roman" w:hAnsi="Times New Roman" w:cs="Times New Roman"/>
          <w:bCs/>
          <w:sz w:val="24"/>
          <w:szCs w:val="24"/>
        </w:rPr>
        <w:t xml:space="preserve">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Pr="00325149">
        <w:rPr>
          <w:rFonts w:ascii="Times New Roman" w:eastAsia="Times New Roman" w:hAnsi="Times New Roman" w:cs="Times New Roman"/>
          <w:sz w:val="24"/>
          <w:szCs w:val="24"/>
        </w:rPr>
        <w:t>» ‒ сводного описания «критических точек» и возможных коррупционных правонарушений;</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определение перечня должностей в</w:t>
      </w:r>
      <w:r w:rsidR="00E47D3C" w:rsidRPr="00E47D3C">
        <w:rPr>
          <w:rFonts w:ascii="Times New Roman" w:hAnsi="Times New Roman" w:cs="Times New Roman"/>
          <w:bCs/>
          <w:sz w:val="24"/>
          <w:szCs w:val="24"/>
        </w:rPr>
        <w:t xml:space="preserve">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Pr="00325149">
        <w:rPr>
          <w:rFonts w:ascii="Times New Roman" w:eastAsia="Times New Roman" w:hAnsi="Times New Roman" w:cs="Times New Roman"/>
          <w:sz w:val="24"/>
          <w:szCs w:val="24"/>
        </w:rPr>
        <w:t>, связанных с высоким уровнем коррупционного риска;</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разработка комплекса мер по устранению или минимизации коррупционных рисков.</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19. Перечень должностей в</w:t>
      </w:r>
      <w:r w:rsidR="00E47D3C" w:rsidRPr="00E47D3C">
        <w:rPr>
          <w:rFonts w:ascii="Times New Roman" w:hAnsi="Times New Roman" w:cs="Times New Roman"/>
          <w:bCs/>
          <w:sz w:val="24"/>
          <w:szCs w:val="24"/>
        </w:rPr>
        <w:t xml:space="preserve">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Pr="00325149">
        <w:rPr>
          <w:rFonts w:ascii="Times New Roman" w:eastAsia="Times New Roman" w:hAnsi="Times New Roman" w:cs="Times New Roman"/>
          <w:sz w:val="24"/>
          <w:szCs w:val="24"/>
        </w:rPr>
        <w:t>, связанных с высоким уровнем коррупционного риска, включает в себя: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должность</w:t>
      </w:r>
      <w:r w:rsidR="00E47D3C">
        <w:rPr>
          <w:rFonts w:ascii="Times New Roman" w:eastAsia="Times New Roman" w:hAnsi="Times New Roman" w:cs="Times New Roman"/>
          <w:sz w:val="24"/>
          <w:szCs w:val="24"/>
        </w:rPr>
        <w:t xml:space="preserve"> главы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E47D3C" w:rsidRPr="00E47D3C" w:rsidRDefault="00F77DBF" w:rsidP="00E47D3C">
      <w:pPr>
        <w:spacing w:after="0" w:line="240" w:lineRule="auto"/>
        <w:ind w:firstLine="709"/>
        <w:jc w:val="both"/>
        <w:rPr>
          <w:rFonts w:ascii="Times New Roman" w:hAnsi="Times New Roman"/>
          <w:sz w:val="24"/>
          <w:szCs w:val="24"/>
        </w:rPr>
      </w:pPr>
      <w:r w:rsidRPr="00E47D3C">
        <w:rPr>
          <w:rFonts w:ascii="Times New Roman" w:eastAsia="Times New Roman" w:hAnsi="Times New Roman" w:cs="Times New Roman"/>
          <w:sz w:val="24"/>
          <w:szCs w:val="24"/>
        </w:rPr>
        <w:lastRenderedPageBreak/>
        <w:t>- </w:t>
      </w:r>
      <w:r w:rsidR="00E47D3C" w:rsidRPr="00E47D3C">
        <w:rPr>
          <w:rFonts w:ascii="Times New Roman" w:hAnsi="Times New Roman"/>
          <w:sz w:val="24"/>
          <w:szCs w:val="24"/>
        </w:rPr>
        <w:t>консультант по финансам, налогам, анализу и вопросам социально-экономического развития</w:t>
      </w:r>
      <w:r w:rsidR="00E47D3C" w:rsidRPr="00E47D3C">
        <w:rPr>
          <w:rFonts w:ascii="Times New Roman" w:hAnsi="Times New Roman"/>
          <w:sz w:val="24"/>
          <w:szCs w:val="24"/>
        </w:rPr>
        <w:t>;</w:t>
      </w:r>
    </w:p>
    <w:p w:rsidR="00E47D3C" w:rsidRPr="00E47D3C" w:rsidRDefault="00E47D3C" w:rsidP="00E47D3C">
      <w:pPr>
        <w:spacing w:after="0" w:line="240" w:lineRule="auto"/>
        <w:ind w:firstLine="709"/>
        <w:jc w:val="both"/>
        <w:rPr>
          <w:rFonts w:ascii="Times New Roman" w:hAnsi="Times New Roman"/>
          <w:sz w:val="24"/>
          <w:szCs w:val="24"/>
        </w:rPr>
      </w:pPr>
      <w:r w:rsidRPr="00E47D3C">
        <w:rPr>
          <w:rFonts w:ascii="Times New Roman" w:hAnsi="Times New Roman"/>
          <w:sz w:val="24"/>
          <w:szCs w:val="24"/>
        </w:rPr>
        <w:t>-</w:t>
      </w:r>
      <w:r w:rsidRPr="00E47D3C">
        <w:rPr>
          <w:rFonts w:ascii="Times New Roman" w:hAnsi="Times New Roman"/>
          <w:sz w:val="24"/>
          <w:szCs w:val="24"/>
        </w:rPr>
        <w:t xml:space="preserve"> специалист по жилищным, транспортным, архитектурно-строительным вопросам, оказанию услуг ЖКХ, благоустройству и связи</w:t>
      </w:r>
      <w:r w:rsidRPr="00E47D3C">
        <w:rPr>
          <w:rFonts w:ascii="Times New Roman" w:hAnsi="Times New Roman"/>
          <w:sz w:val="24"/>
          <w:szCs w:val="24"/>
        </w:rPr>
        <w:t>;</w:t>
      </w:r>
    </w:p>
    <w:p w:rsidR="00E47D3C" w:rsidRPr="00E47D3C" w:rsidRDefault="00E47D3C" w:rsidP="00E47D3C">
      <w:pPr>
        <w:spacing w:after="0" w:line="240" w:lineRule="auto"/>
        <w:ind w:firstLine="709"/>
        <w:jc w:val="both"/>
        <w:rPr>
          <w:rFonts w:ascii="Times New Roman" w:eastAsia="Times New Roman" w:hAnsi="Times New Roman" w:cs="Times New Roman"/>
          <w:sz w:val="24"/>
          <w:szCs w:val="24"/>
        </w:rPr>
      </w:pPr>
      <w:r w:rsidRPr="00E47D3C">
        <w:rPr>
          <w:rFonts w:ascii="Times New Roman" w:hAnsi="Times New Roman"/>
          <w:sz w:val="24"/>
          <w:szCs w:val="24"/>
        </w:rPr>
        <w:t xml:space="preserve">- </w:t>
      </w:r>
      <w:r w:rsidRPr="00E47D3C">
        <w:rPr>
          <w:rFonts w:ascii="Times New Roman" w:hAnsi="Times New Roman"/>
          <w:sz w:val="24"/>
          <w:szCs w:val="24"/>
        </w:rPr>
        <w:t>специалист по правовым вопросам ГО ЧС, пожарной безопасности, ведению архива и делопроизводства</w:t>
      </w:r>
      <w:r w:rsidRPr="00E47D3C">
        <w:rPr>
          <w:rFonts w:ascii="Times New Roman" w:hAnsi="Times New Roman"/>
          <w:sz w:val="24"/>
          <w:szCs w:val="24"/>
        </w:rPr>
        <w:t>.</w:t>
      </w:r>
    </w:p>
    <w:p w:rsidR="00E47D3C"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20. Карта коррупционных рисков</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включает следующие «критические точки»: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хозяйственно-закупочная деятельность;</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бухгалтерская деятельность;</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процессы, связанные с движением кадров в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00E47D3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(прием на работу, повышение в должности и т.д.);</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принятие управленческих решений.</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E47D3C" w:rsidP="00F77DBF">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VII</w:t>
      </w:r>
      <w:r w:rsidR="00F77DBF" w:rsidRPr="00325149">
        <w:rPr>
          <w:rFonts w:ascii="Times New Roman" w:eastAsia="Times New Roman" w:hAnsi="Times New Roman" w:cs="Times New Roman"/>
          <w:b/>
          <w:sz w:val="24"/>
          <w:szCs w:val="24"/>
          <w:lang w:val="en-US"/>
        </w:rPr>
        <w:t>I</w:t>
      </w:r>
      <w:r w:rsidR="00F77DBF" w:rsidRPr="00325149">
        <w:rPr>
          <w:rFonts w:ascii="Times New Roman" w:eastAsia="Times New Roman" w:hAnsi="Times New Roman" w:cs="Times New Roman"/>
          <w:b/>
          <w:sz w:val="24"/>
          <w:szCs w:val="24"/>
        </w:rPr>
        <w:t>. Подарки и представительские расходы</w:t>
      </w: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21. Подарки и представительские расходы, в том числе на деловое гостеприимство, которые работники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00E47D3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от имени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00E47D3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могут использовать для дарения другим лицам и организациям, либо которые работники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00E47D3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в связи с их трудовой деятельностью в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00E47D3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могут получать от других лиц и организаций, должны соответствовать совокупности указанных ниже критериев: </w:t>
      </w:r>
    </w:p>
    <w:p w:rsidR="00F77DBF" w:rsidRPr="00325149" w:rsidRDefault="00F77DBF" w:rsidP="00F77DBF">
      <w:pPr>
        <w:keepNext/>
        <w:keepLines/>
        <w:tabs>
          <w:tab w:val="left" w:pos="0"/>
          <w:tab w:val="left" w:pos="993"/>
        </w:tabs>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быть прямо связанными с целями деятельности</w:t>
      </w:r>
      <w:r w:rsidR="00E47D3C" w:rsidRPr="00E47D3C">
        <w:rPr>
          <w:rFonts w:ascii="Times New Roman" w:hAnsi="Times New Roman" w:cs="Times New Roman"/>
          <w:bCs/>
          <w:sz w:val="24"/>
          <w:szCs w:val="24"/>
        </w:rPr>
        <w:t xml:space="preserve">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w:t>
      </w:r>
    </w:p>
    <w:p w:rsidR="00F77DBF" w:rsidRPr="00325149" w:rsidRDefault="00F77DBF" w:rsidP="00F77DBF">
      <w:pPr>
        <w:keepNext/>
        <w:keepLines/>
        <w:tabs>
          <w:tab w:val="left" w:pos="0"/>
          <w:tab w:val="left" w:pos="993"/>
        </w:tabs>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быть разумно обоснованными, соразмерными и не являться предметами роскоши;</w:t>
      </w:r>
      <w:bookmarkEnd w:id="0"/>
      <w:bookmarkEnd w:id="1"/>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не создавать репутационного риска для</w:t>
      </w:r>
      <w:r w:rsidR="00E47D3C" w:rsidRPr="00E47D3C">
        <w:rPr>
          <w:rFonts w:ascii="Times New Roman" w:hAnsi="Times New Roman" w:cs="Times New Roman"/>
          <w:bCs/>
          <w:sz w:val="24"/>
          <w:szCs w:val="24"/>
        </w:rPr>
        <w:t xml:space="preserve">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работников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00E47D3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и иных лиц в случае раскрытия информации о подарках или представительских расходах; </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не противоречить нормам действующего законодательства, принципам и требованиям настоящего Положения, другим локальным нормативным актам</w:t>
      </w:r>
      <w:r w:rsidR="00E47D3C" w:rsidRPr="00E47D3C">
        <w:rPr>
          <w:rFonts w:ascii="Times New Roman" w:hAnsi="Times New Roman" w:cs="Times New Roman"/>
          <w:bCs/>
          <w:sz w:val="24"/>
          <w:szCs w:val="24"/>
        </w:rPr>
        <w:t xml:space="preserve">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22. Подарки в виде сувенирной продукции (продукции невысокой стоимости) с символикой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и,</w:t>
      </w:r>
      <w:r w:rsidR="00E47D3C"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предоставляемые на выставках, презентациях, иных мероприятиях, в которых официально участвует</w:t>
      </w:r>
      <w:r w:rsidR="00E47D3C" w:rsidRPr="00E47D3C">
        <w:rPr>
          <w:rFonts w:ascii="Times New Roman" w:hAnsi="Times New Roman" w:cs="Times New Roman"/>
          <w:bCs/>
          <w:sz w:val="24"/>
          <w:szCs w:val="24"/>
        </w:rPr>
        <w:t xml:space="preserve"> </w:t>
      </w:r>
      <w:r w:rsidR="00E47D3C">
        <w:rPr>
          <w:rFonts w:ascii="Times New Roman" w:hAnsi="Times New Roman" w:cs="Times New Roman"/>
          <w:bCs/>
          <w:sz w:val="24"/>
          <w:szCs w:val="24"/>
        </w:rPr>
        <w:t>А</w:t>
      </w:r>
      <w:r w:rsidR="00E47D3C" w:rsidRPr="00D35C5E">
        <w:rPr>
          <w:rFonts w:ascii="Times New Roman" w:hAnsi="Times New Roman" w:cs="Times New Roman"/>
          <w:bCs/>
          <w:sz w:val="24"/>
          <w:szCs w:val="24"/>
        </w:rPr>
        <w:t>дминистраци</w:t>
      </w:r>
      <w:r w:rsidR="00E47D3C">
        <w:rPr>
          <w:rFonts w:ascii="Times New Roman" w:hAnsi="Times New Roman" w:cs="Times New Roman"/>
          <w:bCs/>
          <w:sz w:val="24"/>
          <w:szCs w:val="24"/>
        </w:rPr>
        <w:t>я</w:t>
      </w:r>
      <w:r w:rsidRPr="00325149">
        <w:rPr>
          <w:rFonts w:ascii="Times New Roman" w:eastAsia="Times New Roman" w:hAnsi="Times New Roman" w:cs="Times New Roman"/>
          <w:sz w:val="24"/>
          <w:szCs w:val="24"/>
        </w:rPr>
        <w:t xml:space="preserve">, допускаются и рассматриваются в качестве имиджевых материалов. </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23. Не допускаются подарки от имени</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работников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и его представителей третьим лицам в виде денежных средств, наличных или безналичных, в любой валюте.</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E47D3C" w:rsidP="00F77DBF">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w:t>
      </w:r>
      <w:r w:rsidR="00F77DBF" w:rsidRPr="00325149">
        <w:rPr>
          <w:rFonts w:ascii="Times New Roman" w:eastAsia="Times New Roman" w:hAnsi="Times New Roman" w:cs="Times New Roman"/>
          <w:b/>
          <w:sz w:val="24"/>
          <w:szCs w:val="24"/>
          <w:lang w:val="en-US"/>
        </w:rPr>
        <w:t>X</w:t>
      </w:r>
      <w:r w:rsidR="00F77DBF" w:rsidRPr="00325149">
        <w:rPr>
          <w:rFonts w:ascii="Times New Roman" w:eastAsia="Times New Roman" w:hAnsi="Times New Roman" w:cs="Times New Roman"/>
          <w:b/>
          <w:sz w:val="24"/>
          <w:szCs w:val="24"/>
        </w:rPr>
        <w:t>. Антикоррупционное просвещение работников</w:t>
      </w:r>
      <w:r w:rsidR="00F77DBF" w:rsidRPr="006E3651">
        <w:rPr>
          <w:rFonts w:ascii="Times New Roman" w:eastAsia="Times New Roman" w:hAnsi="Times New Roman" w:cs="Times New Roman"/>
          <w:b/>
          <w:sz w:val="24"/>
          <w:szCs w:val="24"/>
        </w:rPr>
        <w:t xml:space="preserve"> </w:t>
      </w:r>
      <w:r w:rsidR="006E3651" w:rsidRPr="006E3651">
        <w:rPr>
          <w:rFonts w:ascii="Times New Roman" w:hAnsi="Times New Roman" w:cs="Times New Roman"/>
          <w:b/>
          <w:bCs/>
          <w:sz w:val="24"/>
          <w:szCs w:val="24"/>
        </w:rPr>
        <w:t>Администрации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24. Антикоррупционное просвещение работников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на плановой основе посредством антикоррупционного образования, и антикоррупционного консультирования.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25. Антикоррупционное образование работников</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осуществляется за счет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в форме подготовки (переподготовки) и повышения квалификации должностных лиц</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 ответственных за реализацию антикоррупционной политики</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26. Антикоррупционное консультирование осуществляется в индивидуальном порядке должностными лицами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ответственными за реализацию антикоррупционной </w:t>
      </w:r>
      <w:r w:rsidRPr="00325149">
        <w:rPr>
          <w:rFonts w:ascii="Times New Roman" w:eastAsia="Times New Roman" w:hAnsi="Times New Roman" w:cs="Times New Roman"/>
          <w:sz w:val="24"/>
          <w:szCs w:val="24"/>
        </w:rPr>
        <w:lastRenderedPageBreak/>
        <w:t>политики.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w:t>
      </w:r>
      <w:r w:rsidRPr="00325149">
        <w:rPr>
          <w:rFonts w:ascii="Times New Roman" w:eastAsia="Times New Roman" w:hAnsi="Times New Roman" w:cs="Times New Roman"/>
          <w:b/>
          <w:sz w:val="24"/>
          <w:szCs w:val="24"/>
        </w:rPr>
        <w:t>. Внутренний контроль и аудит</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27. Система внутреннего контроля и аудита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способствует профилактике и выявлению коррупционных правонарушений в деятельности</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и обеспечение соответствия деятельности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требованиям нормативных правовых актов и локальных нормативных актов</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29. Для реализации мер предупреждения коррупции в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осуществляются следующие мероприятия внутреннего контроля и аудита:</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контроль документирования операций хозяйственной деятельности</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проверка экономической обоснованности осуществляемых операций в сферах коррупционного риска.</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w:t>
      </w:r>
      <w:r w:rsidRPr="00325149">
        <w:rPr>
          <w:rFonts w:ascii="Times New Roman" w:eastAsia="Times New Roman" w:hAnsi="Times New Roman" w:cs="Times New Roman"/>
          <w:sz w:val="24"/>
          <w:szCs w:val="24"/>
          <w:lang w:val="en-US"/>
        </w:rPr>
        <w:t>VI</w:t>
      </w:r>
      <w:r w:rsidRPr="00325149">
        <w:rPr>
          <w:rFonts w:ascii="Times New Roman" w:eastAsia="Times New Roman" w:hAnsi="Times New Roman" w:cs="Times New Roman"/>
          <w:sz w:val="24"/>
          <w:szCs w:val="24"/>
        </w:rPr>
        <w:t xml:space="preserve"> настоящего Положения, так и иные правила и процедуры, представленные в Кодексе этики и служебного поведения работников</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31. Контроль документирования операций хозяйственной деятельности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 xml:space="preserve">прежде всего связан с обязанностью ведения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оплата услуг, характер которых не определен либо вызывает сомнения;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 работникам аффилированных лиц и контрагентов;</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выплата посреднику или контрагенту вознаграждения, размер которого превышает обычную плату для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или плату для данного вида услуг;</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закупки или продажи по ценам, значительно отличающимся от рыночных цен;</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сомнительные платежи наличными денежными средствами.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25149">
        <w:rPr>
          <w:rFonts w:ascii="Times New Roman" w:eastAsia="Times New Roman" w:hAnsi="Times New Roman" w:cs="Times New Roman"/>
          <w:b/>
          <w:sz w:val="24"/>
          <w:szCs w:val="24"/>
          <w:lang w:val="en-US" w:eastAsia="ru-RU"/>
        </w:rPr>
        <w:t>XI</w:t>
      </w:r>
      <w:r w:rsidRPr="00325149">
        <w:rPr>
          <w:rFonts w:ascii="Times New Roman" w:eastAsia="Times New Roman" w:hAnsi="Times New Roman" w:cs="Times New Roman"/>
          <w:b/>
          <w:sz w:val="24"/>
          <w:szCs w:val="24"/>
          <w:lang w:eastAsia="ru-RU"/>
        </w:rPr>
        <w:t xml:space="preserve">. Сотрудничество с органами, </w:t>
      </w:r>
      <w:r w:rsidRPr="00325149">
        <w:rPr>
          <w:rFonts w:ascii="Times New Roman" w:eastAsia="Calibri" w:hAnsi="Times New Roman" w:cs="Times New Roman"/>
          <w:b/>
          <w:sz w:val="24"/>
          <w:szCs w:val="24"/>
        </w:rPr>
        <w:t xml:space="preserve">уполномоченными на осуществление государственного контроля (надзора), </w:t>
      </w:r>
      <w:r w:rsidRPr="00325149">
        <w:rPr>
          <w:rFonts w:ascii="Times New Roman" w:eastAsia="Times New Roman" w:hAnsi="Times New Roman" w:cs="Times New Roman"/>
          <w:b/>
          <w:sz w:val="24"/>
          <w:szCs w:val="24"/>
          <w:lang w:eastAsia="ru-RU"/>
        </w:rPr>
        <w:t>и правоохранительными органами в сфере противодействия коррупции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33. 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я</w:t>
      </w:r>
      <w:r w:rsidRPr="00325149">
        <w:rPr>
          <w:rFonts w:ascii="Times New Roman" w:eastAsia="Times New Roman" w:hAnsi="Times New Roman" w:cs="Times New Roman"/>
          <w:sz w:val="24"/>
          <w:szCs w:val="24"/>
        </w:rPr>
        <w:t xml:space="preserve"> принимает на себя обязательство сообщать в правоохранительные органы обо всех случаях совершения коррупционных правонарушений, о которых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006E365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стало известно.</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Обязанность по сообщению в правоохранительные органы о случаях совершения коррупционных правонарушений, о которых стало известно</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закрепляется за </w:t>
      </w:r>
      <w:r w:rsidRPr="00325149">
        <w:rPr>
          <w:rFonts w:ascii="Times New Roman" w:eastAsia="Times New Roman" w:hAnsi="Times New Roman" w:cs="Times New Roman"/>
          <w:sz w:val="24"/>
          <w:szCs w:val="24"/>
        </w:rPr>
        <w:lastRenderedPageBreak/>
        <w:t>должностным лицом</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 ответственным за реализацию антикоррупционной политики</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34. </w:t>
      </w:r>
      <w:r w:rsidR="006E3651">
        <w:rPr>
          <w:rFonts w:ascii="Times New Roman" w:eastAsia="Times New Roman" w:hAnsi="Times New Roman" w:cs="Times New Roman"/>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я</w:t>
      </w:r>
      <w:r w:rsidRPr="00325149">
        <w:rPr>
          <w:rFonts w:ascii="Times New Roman" w:eastAsia="Times New Roman" w:hAnsi="Times New Roman" w:cs="Times New Roman"/>
          <w:sz w:val="24"/>
          <w:szCs w:val="24"/>
        </w:rPr>
        <w:t xml:space="preserve"> принимает на себя обязательство воздерживаться от каких-либо санкций в отношении работников</w:t>
      </w:r>
      <w:r w:rsidR="006E3651" w:rsidRPr="006E3651">
        <w:rPr>
          <w:rFonts w:ascii="Times New Roman" w:hAnsi="Times New Roman" w:cs="Times New Roman"/>
          <w:bCs/>
          <w:sz w:val="24"/>
          <w:szCs w:val="24"/>
        </w:rPr>
        <w:t xml:space="preserve"> </w:t>
      </w:r>
      <w:r w:rsidR="006E3651">
        <w:rPr>
          <w:rFonts w:ascii="Times New Roman" w:hAnsi="Times New Roman" w:cs="Times New Roman"/>
          <w:bCs/>
          <w:sz w:val="24"/>
          <w:szCs w:val="24"/>
        </w:rPr>
        <w:t>А</w:t>
      </w:r>
      <w:r w:rsidR="006E3651" w:rsidRPr="00D35C5E">
        <w:rPr>
          <w:rFonts w:ascii="Times New Roman" w:hAnsi="Times New Roman" w:cs="Times New Roman"/>
          <w:bCs/>
          <w:sz w:val="24"/>
          <w:szCs w:val="24"/>
        </w:rPr>
        <w:t>дминистраци</w:t>
      </w:r>
      <w:r w:rsidR="006E3651">
        <w:rPr>
          <w:rFonts w:ascii="Times New Roman" w:hAnsi="Times New Roman" w:cs="Times New Roman"/>
          <w:bCs/>
          <w:sz w:val="24"/>
          <w:szCs w:val="24"/>
        </w:rPr>
        <w:t>и</w:t>
      </w:r>
      <w:r w:rsidRPr="00325149">
        <w:rPr>
          <w:rFonts w:ascii="Times New Roman" w:eastAsia="Times New Roman" w:hAnsi="Times New Roman" w:cs="Times New Roman"/>
          <w:sz w:val="24"/>
          <w:szCs w:val="24"/>
        </w:rPr>
        <w:t>,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оказания содействия уполномоченным представителям органов государственного контроля (надзора) и правоохранительных органов при проведении ими контрольно ‒ надзорных мероприятий в </w:t>
      </w:r>
      <w:r w:rsidR="00D61891">
        <w:rPr>
          <w:rFonts w:ascii="Times New Roman" w:hAnsi="Times New Roman" w:cs="Times New Roman"/>
          <w:bCs/>
          <w:sz w:val="24"/>
          <w:szCs w:val="24"/>
        </w:rPr>
        <w:t>А</w:t>
      </w:r>
      <w:r w:rsidR="00D61891" w:rsidRPr="00D35C5E">
        <w:rPr>
          <w:rFonts w:ascii="Times New Roman" w:hAnsi="Times New Roman" w:cs="Times New Roman"/>
          <w:bCs/>
          <w:sz w:val="24"/>
          <w:szCs w:val="24"/>
        </w:rPr>
        <w:t>дминистраци</w:t>
      </w:r>
      <w:r w:rsidR="00D61891">
        <w:rPr>
          <w:rFonts w:ascii="Times New Roman" w:hAnsi="Times New Roman" w:cs="Times New Roman"/>
          <w:bCs/>
          <w:sz w:val="24"/>
          <w:szCs w:val="24"/>
        </w:rPr>
        <w:t>и</w:t>
      </w:r>
      <w:r w:rsidR="00D6189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по вопросам предупреждения и противодействия коррупции;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w:t>
      </w:r>
      <w:r w:rsidR="00D61891">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р</w:t>
      </w:r>
      <w:r w:rsidR="00D61891">
        <w:rPr>
          <w:rFonts w:ascii="Times New Roman" w:eastAsia="Times New Roman" w:hAnsi="Times New Roman" w:cs="Times New Roman"/>
          <w:sz w:val="24"/>
          <w:szCs w:val="24"/>
        </w:rPr>
        <w:t>о</w:t>
      </w:r>
      <w:r w:rsidRPr="00325149">
        <w:rPr>
          <w:rFonts w:ascii="Times New Roman" w:eastAsia="Times New Roman" w:hAnsi="Times New Roman" w:cs="Times New Roman"/>
          <w:sz w:val="24"/>
          <w:szCs w:val="24"/>
        </w:rPr>
        <w:t>зыскные мероприятия.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36. </w:t>
      </w:r>
      <w:r w:rsidR="00D61891">
        <w:rPr>
          <w:rFonts w:ascii="Times New Roman" w:eastAsia="Times New Roman" w:hAnsi="Times New Roman" w:cs="Times New Roman"/>
          <w:sz w:val="24"/>
          <w:szCs w:val="24"/>
        </w:rPr>
        <w:t xml:space="preserve">Глава </w:t>
      </w:r>
      <w:r w:rsidR="00D61891">
        <w:rPr>
          <w:rFonts w:ascii="Times New Roman" w:hAnsi="Times New Roman" w:cs="Times New Roman"/>
          <w:bCs/>
          <w:sz w:val="24"/>
          <w:szCs w:val="24"/>
        </w:rPr>
        <w:t>А</w:t>
      </w:r>
      <w:r w:rsidR="00D61891" w:rsidRPr="00D35C5E">
        <w:rPr>
          <w:rFonts w:ascii="Times New Roman" w:hAnsi="Times New Roman" w:cs="Times New Roman"/>
          <w:bCs/>
          <w:sz w:val="24"/>
          <w:szCs w:val="24"/>
        </w:rPr>
        <w:t>дминистраци</w:t>
      </w:r>
      <w:r w:rsidR="00D61891">
        <w:rPr>
          <w:rFonts w:ascii="Times New Roman" w:hAnsi="Times New Roman" w:cs="Times New Roman"/>
          <w:bCs/>
          <w:sz w:val="24"/>
          <w:szCs w:val="24"/>
        </w:rPr>
        <w:t>и</w:t>
      </w:r>
      <w:r w:rsidR="00D6189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и работники</w:t>
      </w:r>
      <w:r w:rsidR="00D61891" w:rsidRPr="00D61891">
        <w:rPr>
          <w:rFonts w:ascii="Times New Roman" w:hAnsi="Times New Roman" w:cs="Times New Roman"/>
          <w:bCs/>
          <w:sz w:val="24"/>
          <w:szCs w:val="24"/>
        </w:rPr>
        <w:t xml:space="preserve"> </w:t>
      </w:r>
      <w:r w:rsidR="00D61891">
        <w:rPr>
          <w:rFonts w:ascii="Times New Roman" w:hAnsi="Times New Roman" w:cs="Times New Roman"/>
          <w:bCs/>
          <w:sz w:val="24"/>
          <w:szCs w:val="24"/>
        </w:rPr>
        <w:t>А</w:t>
      </w:r>
      <w:r w:rsidR="00D61891" w:rsidRPr="00D35C5E">
        <w:rPr>
          <w:rFonts w:ascii="Times New Roman" w:hAnsi="Times New Roman" w:cs="Times New Roman"/>
          <w:bCs/>
          <w:sz w:val="24"/>
          <w:szCs w:val="24"/>
        </w:rPr>
        <w:t>дминистраци</w:t>
      </w:r>
      <w:r w:rsidR="00D61891">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37. </w:t>
      </w:r>
      <w:r w:rsidR="00D61891">
        <w:rPr>
          <w:rFonts w:ascii="Times New Roman" w:eastAsia="Times New Roman" w:hAnsi="Times New Roman" w:cs="Times New Roman"/>
          <w:sz w:val="24"/>
          <w:szCs w:val="24"/>
        </w:rPr>
        <w:t xml:space="preserve">Глава </w:t>
      </w:r>
      <w:r w:rsidR="00D61891">
        <w:rPr>
          <w:rFonts w:ascii="Times New Roman" w:hAnsi="Times New Roman" w:cs="Times New Roman"/>
          <w:bCs/>
          <w:sz w:val="24"/>
          <w:szCs w:val="24"/>
        </w:rPr>
        <w:t>А</w:t>
      </w:r>
      <w:r w:rsidR="00D61891" w:rsidRPr="00D35C5E">
        <w:rPr>
          <w:rFonts w:ascii="Times New Roman" w:hAnsi="Times New Roman" w:cs="Times New Roman"/>
          <w:bCs/>
          <w:sz w:val="24"/>
          <w:szCs w:val="24"/>
        </w:rPr>
        <w:t>дминистраци</w:t>
      </w:r>
      <w:r w:rsidR="00D61891">
        <w:rPr>
          <w:rFonts w:ascii="Times New Roman" w:hAnsi="Times New Roman" w:cs="Times New Roman"/>
          <w:bCs/>
          <w:sz w:val="24"/>
          <w:szCs w:val="24"/>
        </w:rPr>
        <w:t>и</w:t>
      </w:r>
      <w:r w:rsidRPr="00325149">
        <w:rPr>
          <w:rFonts w:ascii="Times New Roman" w:eastAsia="Times New Roman" w:hAnsi="Times New Roman" w:cs="Times New Roman"/>
          <w:sz w:val="24"/>
          <w:szCs w:val="24"/>
        </w:rPr>
        <w:t xml:space="preserve"> и работники </w:t>
      </w:r>
      <w:r w:rsidR="00D61891">
        <w:rPr>
          <w:rFonts w:ascii="Times New Roman" w:hAnsi="Times New Roman" w:cs="Times New Roman"/>
          <w:bCs/>
          <w:sz w:val="24"/>
          <w:szCs w:val="24"/>
        </w:rPr>
        <w:t>А</w:t>
      </w:r>
      <w:r w:rsidR="00D61891" w:rsidRPr="00D35C5E">
        <w:rPr>
          <w:rFonts w:ascii="Times New Roman" w:hAnsi="Times New Roman" w:cs="Times New Roman"/>
          <w:bCs/>
          <w:sz w:val="24"/>
          <w:szCs w:val="24"/>
        </w:rPr>
        <w:t>дминистраци</w:t>
      </w:r>
      <w:r w:rsidR="00D61891">
        <w:rPr>
          <w:rFonts w:ascii="Times New Roman" w:hAnsi="Times New Roman" w:cs="Times New Roman"/>
          <w:bCs/>
          <w:sz w:val="24"/>
          <w:szCs w:val="24"/>
        </w:rPr>
        <w:t>и</w:t>
      </w:r>
      <w:r w:rsidR="00D6189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XII</w:t>
      </w:r>
      <w:r w:rsidRPr="00325149">
        <w:rPr>
          <w:rFonts w:ascii="Times New Roman" w:eastAsia="Times New Roman" w:hAnsi="Times New Roman" w:cs="Times New Roman"/>
          <w:b/>
          <w:sz w:val="24"/>
          <w:szCs w:val="24"/>
        </w:rPr>
        <w:t>. Ответственность за несоблюдение требований настоящего</w:t>
      </w:r>
    </w:p>
    <w:p w:rsidR="00F77DBF" w:rsidRPr="00325149" w:rsidRDefault="00F77DBF" w:rsidP="00F77DBF">
      <w:pPr>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Положения и нарушение антикоррупционного законодательства</w:t>
      </w:r>
    </w:p>
    <w:p w:rsidR="00F77DBF" w:rsidRPr="00325149" w:rsidRDefault="00F77DBF" w:rsidP="00F77DBF">
      <w:pPr>
        <w:spacing w:after="0" w:line="240" w:lineRule="auto"/>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38.</w:t>
      </w:r>
      <w:r w:rsidRPr="00325149">
        <w:rPr>
          <w:rFonts w:ascii="Times New Roman" w:eastAsia="Times New Roman" w:hAnsi="Times New Roman" w:cs="Times New Roman"/>
          <w:sz w:val="24"/>
          <w:szCs w:val="24"/>
          <w:lang w:val="en-US"/>
        </w:rPr>
        <w:t> </w:t>
      </w:r>
      <w:r w:rsidRPr="00325149">
        <w:rPr>
          <w:rFonts w:ascii="Times New Roman" w:eastAsia="Times New Roman" w:hAnsi="Times New Roman" w:cs="Times New Roman"/>
          <w:sz w:val="24"/>
          <w:szCs w:val="24"/>
        </w:rPr>
        <w:t xml:space="preserve">Все работники </w:t>
      </w:r>
      <w:r w:rsidR="00D61891">
        <w:rPr>
          <w:rFonts w:ascii="Times New Roman" w:hAnsi="Times New Roman" w:cs="Times New Roman"/>
          <w:bCs/>
          <w:sz w:val="24"/>
          <w:szCs w:val="24"/>
        </w:rPr>
        <w:t>А</w:t>
      </w:r>
      <w:r w:rsidR="00D61891" w:rsidRPr="00D35C5E">
        <w:rPr>
          <w:rFonts w:ascii="Times New Roman" w:hAnsi="Times New Roman" w:cs="Times New Roman"/>
          <w:bCs/>
          <w:sz w:val="24"/>
          <w:szCs w:val="24"/>
        </w:rPr>
        <w:t>дминистраци</w:t>
      </w:r>
      <w:r w:rsidR="00D61891">
        <w:rPr>
          <w:rFonts w:ascii="Times New Roman" w:hAnsi="Times New Roman" w:cs="Times New Roman"/>
          <w:bCs/>
          <w:sz w:val="24"/>
          <w:szCs w:val="24"/>
        </w:rPr>
        <w:t>и</w:t>
      </w:r>
      <w:r w:rsidR="00D61891"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должны руководствоваться настоящим Положением и неукоснительно соблюдать закрепленные в нем принципы и требования.</w:t>
      </w:r>
    </w:p>
    <w:p w:rsidR="00F77DBF" w:rsidRPr="00325149" w:rsidRDefault="00D61891" w:rsidP="00F77DBF">
      <w:pPr>
        <w:spacing w:after="0" w:line="240" w:lineRule="auto"/>
        <w:ind w:firstLine="709"/>
        <w:jc w:val="both"/>
        <w:rPr>
          <w:rFonts w:ascii="Times New Roman" w:eastAsia="Times New Roman" w:hAnsi="Times New Roman" w:cs="Times New Roman"/>
          <w:sz w:val="24"/>
          <w:szCs w:val="24"/>
        </w:rPr>
      </w:pPr>
      <w:bookmarkStart w:id="2" w:name="_GoBack"/>
      <w:bookmarkEnd w:id="2"/>
      <w:r w:rsidRPr="00D61891">
        <w:rPr>
          <w:rFonts w:ascii="Times New Roman" w:eastAsia="Times New Roman" w:hAnsi="Times New Roman" w:cs="Times New Roman"/>
          <w:sz w:val="24"/>
          <w:szCs w:val="24"/>
        </w:rPr>
        <w:t>39</w:t>
      </w:r>
      <w:r w:rsidR="00F77DBF" w:rsidRPr="00325149">
        <w:rPr>
          <w:rFonts w:ascii="Times New Roman" w:eastAsia="Times New Roman" w:hAnsi="Times New Roman" w:cs="Times New Roman"/>
          <w:sz w:val="24"/>
          <w:szCs w:val="24"/>
        </w:rPr>
        <w:t>.</w:t>
      </w:r>
      <w:r w:rsidR="00F77DBF" w:rsidRPr="00325149">
        <w:rPr>
          <w:rFonts w:ascii="Times New Roman" w:eastAsia="Times New Roman" w:hAnsi="Times New Roman" w:cs="Times New Roman"/>
          <w:sz w:val="24"/>
          <w:szCs w:val="24"/>
          <w:lang w:val="en-US"/>
        </w:rPr>
        <w:t> </w:t>
      </w:r>
      <w:r w:rsidR="00F77DBF" w:rsidRPr="00325149">
        <w:rPr>
          <w:rFonts w:ascii="Times New Roman" w:eastAsia="Times New Roman" w:hAnsi="Times New Roman" w:cs="Times New Roman"/>
          <w:sz w:val="24"/>
          <w:szCs w:val="24"/>
        </w:rPr>
        <w:t>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XI</w:t>
      </w:r>
      <w:r w:rsidR="00D61891">
        <w:rPr>
          <w:rFonts w:ascii="Times New Roman" w:eastAsia="Times New Roman" w:hAnsi="Times New Roman" w:cs="Times New Roman"/>
          <w:b/>
          <w:sz w:val="24"/>
          <w:szCs w:val="24"/>
          <w:lang w:val="en-US"/>
        </w:rPr>
        <w:t>II</w:t>
      </w:r>
      <w:r w:rsidRPr="00325149">
        <w:rPr>
          <w:rFonts w:ascii="Times New Roman" w:eastAsia="Times New Roman" w:hAnsi="Times New Roman" w:cs="Times New Roman"/>
          <w:b/>
          <w:sz w:val="24"/>
          <w:szCs w:val="24"/>
        </w:rPr>
        <w:t xml:space="preserve">. Порядок пересмотра настоящего Положения </w:t>
      </w: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и внесения в него изменений</w:t>
      </w:r>
    </w:p>
    <w:p w:rsidR="005E43A1" w:rsidRPr="00325149" w:rsidRDefault="005E43A1" w:rsidP="00F77DBF">
      <w:pPr>
        <w:spacing w:after="0" w:line="240" w:lineRule="auto"/>
        <w:ind w:firstLine="709"/>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w:t>
      </w:r>
      <w:r w:rsidR="00D61891" w:rsidRPr="00D61891">
        <w:rPr>
          <w:rFonts w:ascii="Times New Roman" w:eastAsia="Times New Roman" w:hAnsi="Times New Roman" w:cs="Times New Roman"/>
          <w:sz w:val="24"/>
          <w:szCs w:val="24"/>
        </w:rPr>
        <w:t>0</w:t>
      </w:r>
      <w:r w:rsidRPr="00325149">
        <w:rPr>
          <w:rFonts w:ascii="Times New Roman" w:eastAsia="Times New Roman" w:hAnsi="Times New Roman" w:cs="Times New Roman"/>
          <w:sz w:val="24"/>
          <w:szCs w:val="24"/>
        </w:rPr>
        <w:t>. </w:t>
      </w:r>
      <w:r w:rsidR="00D61891">
        <w:rPr>
          <w:rFonts w:ascii="Times New Roman" w:hAnsi="Times New Roman" w:cs="Times New Roman"/>
          <w:bCs/>
          <w:sz w:val="24"/>
          <w:szCs w:val="24"/>
        </w:rPr>
        <w:t>А</w:t>
      </w:r>
      <w:r w:rsidR="00D61891" w:rsidRPr="00D35C5E">
        <w:rPr>
          <w:rFonts w:ascii="Times New Roman" w:hAnsi="Times New Roman" w:cs="Times New Roman"/>
          <w:bCs/>
          <w:sz w:val="24"/>
          <w:szCs w:val="24"/>
        </w:rPr>
        <w:t>дминистраци</w:t>
      </w:r>
      <w:r w:rsidR="00D61891">
        <w:rPr>
          <w:rFonts w:ascii="Times New Roman" w:hAnsi="Times New Roman" w:cs="Times New Roman"/>
          <w:bCs/>
          <w:sz w:val="24"/>
          <w:szCs w:val="24"/>
        </w:rPr>
        <w:t>я</w:t>
      </w:r>
      <w:r w:rsidRPr="00325149">
        <w:rPr>
          <w:rFonts w:ascii="Times New Roman" w:eastAsia="Times New Roman" w:hAnsi="Times New Roman" w:cs="Times New Roman"/>
          <w:sz w:val="24"/>
          <w:szCs w:val="24"/>
        </w:rPr>
        <w:t xml:space="preserve"> осуществляет регулярный мониторинг эффективности реализации антикоррупционной политики</w:t>
      </w:r>
      <w:r w:rsidR="00D61891" w:rsidRPr="00D61891">
        <w:rPr>
          <w:rFonts w:ascii="Times New Roman" w:hAnsi="Times New Roman" w:cs="Times New Roman"/>
          <w:bCs/>
          <w:sz w:val="24"/>
          <w:szCs w:val="24"/>
        </w:rPr>
        <w:t xml:space="preserve"> </w:t>
      </w:r>
      <w:r w:rsidR="00D61891">
        <w:rPr>
          <w:rFonts w:ascii="Times New Roman" w:hAnsi="Times New Roman" w:cs="Times New Roman"/>
          <w:bCs/>
          <w:sz w:val="24"/>
          <w:szCs w:val="24"/>
        </w:rPr>
        <w:t>А</w:t>
      </w:r>
      <w:r w:rsidR="00D61891" w:rsidRPr="00D35C5E">
        <w:rPr>
          <w:rFonts w:ascii="Times New Roman" w:hAnsi="Times New Roman" w:cs="Times New Roman"/>
          <w:bCs/>
          <w:sz w:val="24"/>
          <w:szCs w:val="24"/>
        </w:rPr>
        <w:t>дминистраци</w:t>
      </w:r>
      <w:r w:rsidR="00D61891">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w:t>
      </w:r>
      <w:r w:rsidR="00D61891">
        <w:rPr>
          <w:rFonts w:ascii="Times New Roman" w:eastAsia="Times New Roman" w:hAnsi="Times New Roman" w:cs="Times New Roman"/>
          <w:sz w:val="24"/>
          <w:szCs w:val="24"/>
        </w:rPr>
        <w:t>1</w:t>
      </w:r>
      <w:r w:rsidRPr="00325149">
        <w:rPr>
          <w:rFonts w:ascii="Times New Roman" w:eastAsia="Times New Roman" w:hAnsi="Times New Roman" w:cs="Times New Roman"/>
          <w:sz w:val="24"/>
          <w:szCs w:val="24"/>
        </w:rPr>
        <w:t>.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w:t>
      </w:r>
      <w:r w:rsidR="00D61891" w:rsidRPr="00D61891">
        <w:rPr>
          <w:rFonts w:ascii="Times New Roman" w:hAnsi="Times New Roman" w:cs="Times New Roman"/>
          <w:bCs/>
          <w:sz w:val="24"/>
          <w:szCs w:val="24"/>
        </w:rPr>
        <w:t xml:space="preserve"> </w:t>
      </w:r>
      <w:r w:rsidR="00D61891">
        <w:rPr>
          <w:rFonts w:ascii="Times New Roman" w:hAnsi="Times New Roman" w:cs="Times New Roman"/>
          <w:bCs/>
          <w:sz w:val="24"/>
          <w:szCs w:val="24"/>
        </w:rPr>
        <w:t>А</w:t>
      </w:r>
      <w:r w:rsidR="00D61891" w:rsidRPr="00D35C5E">
        <w:rPr>
          <w:rFonts w:ascii="Times New Roman" w:hAnsi="Times New Roman" w:cs="Times New Roman"/>
          <w:bCs/>
          <w:sz w:val="24"/>
          <w:szCs w:val="24"/>
        </w:rPr>
        <w:t>дминистраци</w:t>
      </w:r>
      <w:r w:rsidR="00D61891">
        <w:rPr>
          <w:rFonts w:ascii="Times New Roman" w:hAnsi="Times New Roman" w:cs="Times New Roman"/>
          <w:bCs/>
          <w:sz w:val="24"/>
          <w:szCs w:val="24"/>
        </w:rPr>
        <w:t>и</w:t>
      </w:r>
      <w:r w:rsidRPr="00325149">
        <w:rPr>
          <w:rFonts w:ascii="Times New Roman" w:eastAsia="Times New Roman" w:hAnsi="Times New Roman" w:cs="Times New Roman"/>
          <w:sz w:val="24"/>
          <w:szCs w:val="24"/>
        </w:rPr>
        <w:t>.</w:t>
      </w:r>
    </w:p>
    <w:p w:rsidR="00F77DBF" w:rsidRPr="00325149" w:rsidRDefault="00D61891" w:rsidP="00F77DB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F77DBF" w:rsidRPr="00325149" w:rsidSect="00801E4D">
      <w:pgSz w:w="11906" w:h="16838"/>
      <w:pgMar w:top="1134" w:right="851" w:bottom="1134"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717" w:rsidRDefault="005E5717" w:rsidP="00F77DBF">
      <w:pPr>
        <w:spacing w:after="0" w:line="240" w:lineRule="auto"/>
      </w:pPr>
      <w:r>
        <w:separator/>
      </w:r>
    </w:p>
  </w:endnote>
  <w:endnote w:type="continuationSeparator" w:id="1">
    <w:p w:rsidR="005E5717" w:rsidRDefault="005E5717" w:rsidP="00F77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717" w:rsidRDefault="005E5717" w:rsidP="00F77DBF">
      <w:pPr>
        <w:spacing w:after="0" w:line="240" w:lineRule="auto"/>
      </w:pPr>
      <w:r>
        <w:separator/>
      </w:r>
    </w:p>
  </w:footnote>
  <w:footnote w:type="continuationSeparator" w:id="1">
    <w:p w:rsidR="005E5717" w:rsidRDefault="005E5717" w:rsidP="00F77D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882" w:rsidRPr="00CA4E0A" w:rsidRDefault="00FE5882">
    <w:pPr>
      <w:pStyle w:val="a9"/>
      <w:jc w:val="center"/>
      <w:rPr>
        <w:rFonts w:ascii="Times New Roman" w:hAnsi="Times New Roman"/>
        <w:sz w:val="24"/>
        <w:szCs w:val="24"/>
      </w:rPr>
    </w:pPr>
  </w:p>
  <w:p w:rsidR="00FE5882" w:rsidRDefault="00FE5882">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882" w:rsidRDefault="00FE5882">
    <w:pPr>
      <w:pStyle w:val="a9"/>
      <w:jc w:val="center"/>
    </w:pPr>
  </w:p>
  <w:p w:rsidR="00FE5882" w:rsidRDefault="00FE588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7CC343C"/>
    <w:lvl w:ilvl="0">
      <w:start w:val="1"/>
      <w:numFmt w:val="bullet"/>
      <w:pStyle w:val="a"/>
      <w:lvlText w:val=""/>
      <w:lvlJc w:val="left"/>
      <w:pPr>
        <w:tabs>
          <w:tab w:val="num" w:pos="360"/>
        </w:tabs>
        <w:ind w:left="360" w:hanging="360"/>
      </w:pPr>
      <w:rPr>
        <w:rFonts w:ascii="Symbol" w:hAnsi="Symbol" w:hint="default"/>
      </w:rPr>
    </w:lvl>
  </w:abstractNum>
  <w:abstractNum w:abstractNumId="1">
    <w:nsid w:val="596D7BB7"/>
    <w:multiLevelType w:val="hybridMultilevel"/>
    <w:tmpl w:val="2FEA8D9E"/>
    <w:lvl w:ilvl="0" w:tplc="3550BD2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001E7"/>
    <w:rsid w:val="002214FC"/>
    <w:rsid w:val="002B0261"/>
    <w:rsid w:val="002F4290"/>
    <w:rsid w:val="00325149"/>
    <w:rsid w:val="003E0381"/>
    <w:rsid w:val="00475560"/>
    <w:rsid w:val="004E4628"/>
    <w:rsid w:val="005E43A1"/>
    <w:rsid w:val="005E5717"/>
    <w:rsid w:val="006506D6"/>
    <w:rsid w:val="00676895"/>
    <w:rsid w:val="006A27B6"/>
    <w:rsid w:val="006D0828"/>
    <w:rsid w:val="006E3651"/>
    <w:rsid w:val="00712680"/>
    <w:rsid w:val="007728A2"/>
    <w:rsid w:val="00801E4D"/>
    <w:rsid w:val="008F59B6"/>
    <w:rsid w:val="009327CD"/>
    <w:rsid w:val="009A5662"/>
    <w:rsid w:val="00A001E7"/>
    <w:rsid w:val="00A91451"/>
    <w:rsid w:val="00AD58C8"/>
    <w:rsid w:val="00B332F9"/>
    <w:rsid w:val="00B94018"/>
    <w:rsid w:val="00BB189A"/>
    <w:rsid w:val="00C75AAA"/>
    <w:rsid w:val="00D370A6"/>
    <w:rsid w:val="00D61891"/>
    <w:rsid w:val="00D86CC9"/>
    <w:rsid w:val="00E13FB3"/>
    <w:rsid w:val="00E47D3C"/>
    <w:rsid w:val="00F01CE9"/>
    <w:rsid w:val="00F113C4"/>
    <w:rsid w:val="00F3640E"/>
    <w:rsid w:val="00F77DBF"/>
    <w:rsid w:val="00F976EE"/>
    <w:rsid w:val="00FE58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75AAA"/>
  </w:style>
  <w:style w:type="paragraph" w:styleId="1">
    <w:name w:val="heading 1"/>
    <w:basedOn w:val="a0"/>
    <w:next w:val="a0"/>
    <w:link w:val="10"/>
    <w:uiPriority w:val="9"/>
    <w:qFormat/>
    <w:rsid w:val="00F77DBF"/>
    <w:pPr>
      <w:keepNext/>
      <w:keepLines/>
      <w:spacing w:before="240" w:after="0"/>
      <w:outlineLvl w:val="0"/>
    </w:pPr>
    <w:rPr>
      <w:rFonts w:ascii="Cambria" w:eastAsia="Times New Roman" w:hAnsi="Cambria" w:cs="Times New Roman"/>
      <w:b/>
      <w:bCs/>
      <w:color w:val="A5A5A5"/>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F77DBF"/>
    <w:pPr>
      <w:keepNext/>
      <w:keepLines/>
      <w:spacing w:before="480" w:after="0" w:line="276" w:lineRule="auto"/>
      <w:outlineLvl w:val="0"/>
    </w:pPr>
    <w:rPr>
      <w:rFonts w:ascii="Cambria" w:eastAsia="Times New Roman" w:hAnsi="Cambria" w:cs="Times New Roman"/>
      <w:b/>
      <w:bCs/>
      <w:color w:val="A5A5A5"/>
      <w:sz w:val="28"/>
      <w:szCs w:val="28"/>
    </w:rPr>
  </w:style>
  <w:style w:type="numbering" w:customStyle="1" w:styleId="12">
    <w:name w:val="Нет списка1"/>
    <w:next w:val="a3"/>
    <w:uiPriority w:val="99"/>
    <w:semiHidden/>
    <w:unhideWhenUsed/>
    <w:rsid w:val="00F77DBF"/>
  </w:style>
  <w:style w:type="character" w:customStyle="1" w:styleId="10">
    <w:name w:val="Заголовок 1 Знак"/>
    <w:basedOn w:val="a1"/>
    <w:link w:val="1"/>
    <w:uiPriority w:val="9"/>
    <w:rsid w:val="00F77DBF"/>
    <w:rPr>
      <w:rFonts w:ascii="Cambria" w:eastAsia="Times New Roman" w:hAnsi="Cambria" w:cs="Times New Roman"/>
      <w:b/>
      <w:bCs/>
      <w:color w:val="A5A5A5"/>
      <w:sz w:val="28"/>
      <w:szCs w:val="28"/>
    </w:rPr>
  </w:style>
  <w:style w:type="character" w:customStyle="1" w:styleId="13">
    <w:name w:val="Гиперссылка1"/>
    <w:basedOn w:val="a1"/>
    <w:uiPriority w:val="99"/>
    <w:semiHidden/>
    <w:unhideWhenUsed/>
    <w:rsid w:val="00F77DBF"/>
    <w:rPr>
      <w:color w:val="5F5F5F"/>
      <w:u w:val="single"/>
    </w:rPr>
  </w:style>
  <w:style w:type="character" w:customStyle="1" w:styleId="14">
    <w:name w:val="Просмотренная гиперссылка1"/>
    <w:basedOn w:val="a1"/>
    <w:uiPriority w:val="99"/>
    <w:semiHidden/>
    <w:unhideWhenUsed/>
    <w:rsid w:val="00F77DBF"/>
    <w:rPr>
      <w:color w:val="919191"/>
      <w:u w:val="single"/>
    </w:rPr>
  </w:style>
  <w:style w:type="paragraph" w:customStyle="1" w:styleId="msonormal0">
    <w:name w:val="msonormal"/>
    <w:basedOn w:val="a0"/>
    <w:uiPriority w:val="99"/>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77DB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semiHidden/>
    <w:rsid w:val="00F77DBF"/>
    <w:rPr>
      <w:rFonts w:ascii="Times New Roman" w:eastAsia="Times New Roman" w:hAnsi="Times New Roman" w:cs="Times New Roman"/>
      <w:sz w:val="20"/>
      <w:szCs w:val="20"/>
      <w:lang w:eastAsia="ru-RU"/>
    </w:rPr>
  </w:style>
  <w:style w:type="paragraph" w:styleId="a7">
    <w:name w:val="annotation text"/>
    <w:basedOn w:val="a0"/>
    <w:link w:val="a8"/>
    <w:uiPriority w:val="99"/>
    <w:semiHidden/>
    <w:unhideWhenUsed/>
    <w:rsid w:val="00F77DBF"/>
    <w:pPr>
      <w:spacing w:after="0" w:line="240" w:lineRule="auto"/>
      <w:ind w:firstLine="709"/>
      <w:jc w:val="both"/>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F77DBF"/>
    <w:rPr>
      <w:rFonts w:ascii="Calibri" w:eastAsia="Calibri" w:hAnsi="Calibri" w:cs="Times New Roman"/>
      <w:sz w:val="20"/>
      <w:szCs w:val="20"/>
    </w:rPr>
  </w:style>
  <w:style w:type="paragraph" w:styleId="a9">
    <w:name w:val="header"/>
    <w:basedOn w:val="a0"/>
    <w:link w:val="aa"/>
    <w:uiPriority w:val="99"/>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a">
    <w:name w:val="Верхний колонтитул Знак"/>
    <w:basedOn w:val="a1"/>
    <w:link w:val="a9"/>
    <w:uiPriority w:val="99"/>
    <w:rsid w:val="00F77DBF"/>
    <w:rPr>
      <w:rFonts w:ascii="Calibri" w:eastAsia="Calibri" w:hAnsi="Calibri" w:cs="Times New Roman"/>
    </w:rPr>
  </w:style>
  <w:style w:type="paragraph" w:styleId="ab">
    <w:name w:val="footer"/>
    <w:basedOn w:val="a0"/>
    <w:link w:val="ac"/>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c">
    <w:name w:val="Нижний колонтитул Знак"/>
    <w:basedOn w:val="a1"/>
    <w:link w:val="ab"/>
    <w:uiPriority w:val="99"/>
    <w:semiHidden/>
    <w:rsid w:val="00F77DBF"/>
    <w:rPr>
      <w:rFonts w:ascii="Calibri" w:eastAsia="Calibri" w:hAnsi="Calibri" w:cs="Times New Roman"/>
    </w:rPr>
  </w:style>
  <w:style w:type="paragraph" w:styleId="ad">
    <w:name w:val="endnote text"/>
    <w:basedOn w:val="a0"/>
    <w:link w:val="ae"/>
    <w:uiPriority w:val="99"/>
    <w:semiHidden/>
    <w:unhideWhenUsed/>
    <w:rsid w:val="00F77D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1"/>
    <w:link w:val="ad"/>
    <w:uiPriority w:val="99"/>
    <w:semiHidden/>
    <w:rsid w:val="00F77DBF"/>
    <w:rPr>
      <w:rFonts w:ascii="Times New Roman" w:eastAsia="Times New Roman" w:hAnsi="Times New Roman" w:cs="Times New Roman"/>
      <w:sz w:val="20"/>
      <w:szCs w:val="20"/>
      <w:lang w:eastAsia="ru-RU"/>
    </w:rPr>
  </w:style>
  <w:style w:type="paragraph" w:styleId="a">
    <w:name w:val="List Bullet"/>
    <w:basedOn w:val="a0"/>
    <w:uiPriority w:val="99"/>
    <w:semiHidden/>
    <w:unhideWhenUsed/>
    <w:rsid w:val="00F77DBF"/>
    <w:pPr>
      <w:numPr>
        <w:numId w:val="1"/>
      </w:numPr>
      <w:spacing w:after="200" w:line="276" w:lineRule="auto"/>
      <w:contextualSpacing/>
    </w:pPr>
    <w:rPr>
      <w:rFonts w:ascii="Calibri" w:eastAsia="Calibri" w:hAnsi="Calibri" w:cs="Times New Roman"/>
    </w:rPr>
  </w:style>
  <w:style w:type="paragraph" w:styleId="af">
    <w:name w:val="Body Text"/>
    <w:basedOn w:val="a0"/>
    <w:link w:val="af0"/>
    <w:uiPriority w:val="99"/>
    <w:semiHidden/>
    <w:unhideWhenUsed/>
    <w:rsid w:val="00F77DBF"/>
    <w:pPr>
      <w:widowControl w:val="0"/>
      <w:shd w:val="clear" w:color="auto" w:fill="FFFFFF"/>
      <w:spacing w:after="780" w:line="298" w:lineRule="exact"/>
      <w:ind w:hanging="1600"/>
      <w:jc w:val="both"/>
    </w:pPr>
    <w:rPr>
      <w:rFonts w:ascii="Calibri" w:eastAsia="Calibri" w:hAnsi="Calibri" w:cs="Calibri"/>
    </w:rPr>
  </w:style>
  <w:style w:type="character" w:customStyle="1" w:styleId="af0">
    <w:name w:val="Основной текст Знак"/>
    <w:basedOn w:val="a1"/>
    <w:link w:val="af"/>
    <w:uiPriority w:val="99"/>
    <w:semiHidden/>
    <w:rsid w:val="00F77DBF"/>
    <w:rPr>
      <w:rFonts w:ascii="Calibri" w:eastAsia="Calibri" w:hAnsi="Calibri" w:cs="Calibri"/>
      <w:shd w:val="clear" w:color="auto" w:fill="FFFFFF"/>
    </w:rPr>
  </w:style>
  <w:style w:type="paragraph" w:styleId="af1">
    <w:name w:val="annotation subject"/>
    <w:basedOn w:val="a7"/>
    <w:next w:val="a7"/>
    <w:link w:val="af2"/>
    <w:uiPriority w:val="99"/>
    <w:semiHidden/>
    <w:unhideWhenUsed/>
    <w:rsid w:val="00F77DBF"/>
    <w:rPr>
      <w:b/>
      <w:bCs/>
    </w:rPr>
  </w:style>
  <w:style w:type="character" w:customStyle="1" w:styleId="af2">
    <w:name w:val="Тема примечания Знак"/>
    <w:basedOn w:val="a8"/>
    <w:link w:val="af1"/>
    <w:uiPriority w:val="99"/>
    <w:semiHidden/>
    <w:rsid w:val="00F77DBF"/>
    <w:rPr>
      <w:rFonts w:ascii="Calibri" w:eastAsia="Calibri" w:hAnsi="Calibri" w:cs="Times New Roman"/>
      <w:b/>
      <w:bCs/>
      <w:sz w:val="20"/>
      <w:szCs w:val="20"/>
    </w:rPr>
  </w:style>
  <w:style w:type="paragraph" w:styleId="af3">
    <w:name w:val="Balloon Text"/>
    <w:basedOn w:val="a0"/>
    <w:link w:val="af4"/>
    <w:uiPriority w:val="99"/>
    <w:semiHidden/>
    <w:unhideWhenUsed/>
    <w:rsid w:val="00F77DBF"/>
    <w:pPr>
      <w:spacing w:after="0" w:line="240" w:lineRule="auto"/>
      <w:ind w:firstLine="709"/>
      <w:jc w:val="both"/>
    </w:pPr>
    <w:rPr>
      <w:rFonts w:ascii="Tahoma" w:eastAsia="Calibri" w:hAnsi="Tahoma" w:cs="Tahoma"/>
      <w:sz w:val="16"/>
      <w:szCs w:val="16"/>
    </w:rPr>
  </w:style>
  <w:style w:type="character" w:customStyle="1" w:styleId="af4">
    <w:name w:val="Текст выноски Знак"/>
    <w:basedOn w:val="a1"/>
    <w:link w:val="af3"/>
    <w:uiPriority w:val="99"/>
    <w:semiHidden/>
    <w:rsid w:val="00F77DBF"/>
    <w:rPr>
      <w:rFonts w:ascii="Tahoma" w:eastAsia="Calibri" w:hAnsi="Tahoma" w:cs="Tahoma"/>
      <w:sz w:val="16"/>
      <w:szCs w:val="16"/>
    </w:rPr>
  </w:style>
  <w:style w:type="paragraph" w:styleId="af5">
    <w:name w:val="No Spacing"/>
    <w:uiPriority w:val="1"/>
    <w:qFormat/>
    <w:rsid w:val="00F77DBF"/>
    <w:pPr>
      <w:spacing w:after="0" w:line="240" w:lineRule="auto"/>
    </w:pPr>
    <w:rPr>
      <w:rFonts w:ascii="Calibri" w:eastAsia="Calibri" w:hAnsi="Calibri" w:cs="Times New Roman"/>
    </w:rPr>
  </w:style>
  <w:style w:type="paragraph" w:styleId="af6">
    <w:name w:val="Revision"/>
    <w:uiPriority w:val="99"/>
    <w:semiHidden/>
    <w:rsid w:val="00F77DBF"/>
    <w:pPr>
      <w:spacing w:after="0" w:line="240" w:lineRule="auto"/>
    </w:pPr>
    <w:rPr>
      <w:rFonts w:ascii="Calibri" w:eastAsia="Calibri" w:hAnsi="Calibri" w:cs="Times New Roman"/>
    </w:rPr>
  </w:style>
  <w:style w:type="paragraph" w:styleId="af7">
    <w:name w:val="List Paragraph"/>
    <w:basedOn w:val="a0"/>
    <w:uiPriority w:val="34"/>
    <w:qFormat/>
    <w:rsid w:val="00F77DBF"/>
    <w:pPr>
      <w:spacing w:after="0" w:line="240" w:lineRule="auto"/>
      <w:ind w:left="720" w:firstLine="709"/>
      <w:contextualSpacing/>
      <w:jc w:val="both"/>
    </w:pPr>
    <w:rPr>
      <w:rFonts w:ascii="Calibri" w:eastAsia="Calibri" w:hAnsi="Calibri" w:cs="Times New Roman"/>
    </w:rPr>
  </w:style>
  <w:style w:type="paragraph" w:customStyle="1" w:styleId="ConsPlusNonformat">
    <w:name w:val="ConsPlusNonformat"/>
    <w:uiPriority w:val="99"/>
    <w:rsid w:val="00F77DBF"/>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F77D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f8">
    <w:name w:val="Основной текст_"/>
    <w:link w:val="15"/>
    <w:locked/>
    <w:rsid w:val="00F77DBF"/>
    <w:rPr>
      <w:sz w:val="28"/>
      <w:szCs w:val="28"/>
      <w:shd w:val="clear" w:color="auto" w:fill="FFFFFF"/>
    </w:rPr>
  </w:style>
  <w:style w:type="paragraph" w:customStyle="1" w:styleId="15">
    <w:name w:val="Основной текст1"/>
    <w:basedOn w:val="a0"/>
    <w:link w:val="af8"/>
    <w:rsid w:val="00F77DBF"/>
    <w:pPr>
      <w:shd w:val="clear" w:color="auto" w:fill="FFFFFF"/>
      <w:spacing w:after="420" w:line="0" w:lineRule="atLeast"/>
      <w:ind w:hanging="420"/>
      <w:jc w:val="center"/>
    </w:pPr>
    <w:rPr>
      <w:sz w:val="28"/>
      <w:szCs w:val="28"/>
    </w:rPr>
  </w:style>
  <w:style w:type="paragraph" w:customStyle="1" w:styleId="ConsPlusNormal">
    <w:name w:val="ConsPlusNormal"/>
    <w:uiPriority w:val="99"/>
    <w:rsid w:val="00F77DBF"/>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F77DBF"/>
    <w:pPr>
      <w:widowControl w:val="0"/>
      <w:autoSpaceDE w:val="0"/>
      <w:autoSpaceDN w:val="0"/>
      <w:spacing w:after="0" w:line="240" w:lineRule="auto"/>
    </w:pPr>
    <w:rPr>
      <w:rFonts w:ascii="Calibri" w:eastAsia="Times New Roman" w:hAnsi="Calibri" w:cs="Calibri"/>
      <w:b/>
      <w:szCs w:val="20"/>
      <w:lang w:eastAsia="ru-RU"/>
    </w:rPr>
  </w:style>
  <w:style w:type="character" w:styleId="af9">
    <w:name w:val="footnote reference"/>
    <w:uiPriority w:val="99"/>
    <w:semiHidden/>
    <w:unhideWhenUsed/>
    <w:rsid w:val="00F77DBF"/>
    <w:rPr>
      <w:vertAlign w:val="superscript"/>
    </w:rPr>
  </w:style>
  <w:style w:type="character" w:styleId="afa">
    <w:name w:val="annotation reference"/>
    <w:uiPriority w:val="99"/>
    <w:semiHidden/>
    <w:unhideWhenUsed/>
    <w:rsid w:val="00F77DBF"/>
    <w:rPr>
      <w:sz w:val="16"/>
      <w:szCs w:val="16"/>
    </w:rPr>
  </w:style>
  <w:style w:type="character" w:styleId="afb">
    <w:name w:val="endnote reference"/>
    <w:basedOn w:val="a1"/>
    <w:uiPriority w:val="99"/>
    <w:semiHidden/>
    <w:unhideWhenUsed/>
    <w:rsid w:val="00F77DBF"/>
    <w:rPr>
      <w:vertAlign w:val="superscript"/>
    </w:rPr>
  </w:style>
  <w:style w:type="character" w:customStyle="1" w:styleId="16">
    <w:name w:val="Основной текст Знак1"/>
    <w:basedOn w:val="a1"/>
    <w:uiPriority w:val="99"/>
    <w:semiHidden/>
    <w:rsid w:val="00F77DBF"/>
  </w:style>
  <w:style w:type="character" w:customStyle="1" w:styleId="apple-converted-space">
    <w:name w:val="apple-converted-space"/>
    <w:basedOn w:val="a1"/>
    <w:rsid w:val="00F77DBF"/>
  </w:style>
  <w:style w:type="character" w:customStyle="1" w:styleId="FontStyle12">
    <w:name w:val="Font Style12"/>
    <w:rsid w:val="00F77DBF"/>
    <w:rPr>
      <w:rFonts w:ascii="Times New Roman" w:hAnsi="Times New Roman" w:cs="Times New Roman" w:hint="default"/>
      <w:sz w:val="24"/>
      <w:szCs w:val="24"/>
    </w:rPr>
  </w:style>
  <w:style w:type="character" w:customStyle="1" w:styleId="110">
    <w:name w:val="Основной текст Знак11"/>
    <w:uiPriority w:val="99"/>
    <w:semiHidden/>
    <w:rsid w:val="00F77DBF"/>
    <w:rPr>
      <w:rFonts w:ascii="Times New Roman" w:hAnsi="Times New Roman" w:cs="Times New Roman" w:hint="default"/>
    </w:rPr>
  </w:style>
  <w:style w:type="table" w:styleId="afc">
    <w:name w:val="Table Grid"/>
    <w:basedOn w:val="a2"/>
    <w:uiPriority w:val="59"/>
    <w:rsid w:val="00F77D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2"/>
    <w:uiPriority w:val="39"/>
    <w:rsid w:val="00F77D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uiPriority w:val="39"/>
    <w:rsid w:val="00F77D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uiPriority w:val="39"/>
    <w:rsid w:val="00F77D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uiPriority w:val="39"/>
    <w:rsid w:val="00F77D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uiPriority w:val="59"/>
    <w:rsid w:val="00F77DB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uiPriority w:val="59"/>
    <w:rsid w:val="00F77D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uiPriority w:val="59"/>
    <w:rsid w:val="00F77D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uiPriority w:val="59"/>
    <w:rsid w:val="00F77DB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uiPriority w:val="99"/>
    <w:rsid w:val="00F77DBF"/>
    <w:pPr>
      <w:spacing w:after="0" w:line="240" w:lineRule="auto"/>
      <w:jc w:val="center"/>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uiPriority w:val="59"/>
    <w:rsid w:val="00F77D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uiPriority w:val="39"/>
    <w:rsid w:val="00F77D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basedOn w:val="a1"/>
    <w:uiPriority w:val="9"/>
    <w:rsid w:val="00F77DBF"/>
    <w:rPr>
      <w:rFonts w:asciiTheme="majorHAnsi" w:eastAsiaTheme="majorEastAsia" w:hAnsiTheme="majorHAnsi" w:cstheme="majorBidi"/>
      <w:color w:val="2E74B5" w:themeColor="accent1" w:themeShade="BF"/>
      <w:sz w:val="32"/>
      <w:szCs w:val="32"/>
    </w:rPr>
  </w:style>
  <w:style w:type="character" w:styleId="afd">
    <w:name w:val="Hyperlink"/>
    <w:basedOn w:val="a1"/>
    <w:uiPriority w:val="99"/>
    <w:semiHidden/>
    <w:unhideWhenUsed/>
    <w:rsid w:val="00F77DBF"/>
    <w:rPr>
      <w:color w:val="0563C1" w:themeColor="hyperlink"/>
      <w:u w:val="single"/>
    </w:rPr>
  </w:style>
  <w:style w:type="character" w:styleId="afe">
    <w:name w:val="FollowedHyperlink"/>
    <w:basedOn w:val="a1"/>
    <w:uiPriority w:val="99"/>
    <w:semiHidden/>
    <w:unhideWhenUsed/>
    <w:rsid w:val="00F77DB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F77DBF"/>
    <w:pPr>
      <w:keepNext/>
      <w:keepLines/>
      <w:spacing w:before="240" w:after="0"/>
      <w:outlineLvl w:val="0"/>
    </w:pPr>
    <w:rPr>
      <w:rFonts w:ascii="Cambria" w:eastAsia="Times New Roman" w:hAnsi="Cambria" w:cs="Times New Roman"/>
      <w:b/>
      <w:bCs/>
      <w:color w:val="A5A5A5"/>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F77DBF"/>
    <w:pPr>
      <w:keepNext/>
      <w:keepLines/>
      <w:spacing w:before="480" w:after="0" w:line="276" w:lineRule="auto"/>
      <w:outlineLvl w:val="0"/>
    </w:pPr>
    <w:rPr>
      <w:rFonts w:ascii="Cambria" w:eastAsia="Times New Roman" w:hAnsi="Cambria" w:cs="Times New Roman"/>
      <w:b/>
      <w:bCs/>
      <w:color w:val="A5A5A5"/>
      <w:sz w:val="28"/>
      <w:szCs w:val="28"/>
    </w:rPr>
  </w:style>
  <w:style w:type="numbering" w:customStyle="1" w:styleId="12">
    <w:name w:val="Нет списка1"/>
    <w:next w:val="a3"/>
    <w:uiPriority w:val="99"/>
    <w:semiHidden/>
    <w:unhideWhenUsed/>
    <w:rsid w:val="00F77DBF"/>
  </w:style>
  <w:style w:type="character" w:customStyle="1" w:styleId="10">
    <w:name w:val="Заголовок 1 Знак"/>
    <w:basedOn w:val="a1"/>
    <w:link w:val="1"/>
    <w:uiPriority w:val="9"/>
    <w:rsid w:val="00F77DBF"/>
    <w:rPr>
      <w:rFonts w:ascii="Cambria" w:eastAsia="Times New Roman" w:hAnsi="Cambria" w:cs="Times New Roman"/>
      <w:b/>
      <w:bCs/>
      <w:color w:val="A5A5A5"/>
      <w:sz w:val="28"/>
      <w:szCs w:val="28"/>
    </w:rPr>
  </w:style>
  <w:style w:type="character" w:customStyle="1" w:styleId="13">
    <w:name w:val="Гиперссылка1"/>
    <w:basedOn w:val="a1"/>
    <w:uiPriority w:val="99"/>
    <w:semiHidden/>
    <w:unhideWhenUsed/>
    <w:rsid w:val="00F77DBF"/>
    <w:rPr>
      <w:color w:val="5F5F5F"/>
      <w:u w:val="single"/>
    </w:rPr>
  </w:style>
  <w:style w:type="character" w:customStyle="1" w:styleId="14">
    <w:name w:val="Просмотренная гиперссылка1"/>
    <w:basedOn w:val="a1"/>
    <w:uiPriority w:val="99"/>
    <w:semiHidden/>
    <w:unhideWhenUsed/>
    <w:rsid w:val="00F77DBF"/>
    <w:rPr>
      <w:color w:val="919191"/>
      <w:u w:val="single"/>
    </w:rPr>
  </w:style>
  <w:style w:type="paragraph" w:customStyle="1" w:styleId="msonormal0">
    <w:name w:val="msonormal"/>
    <w:basedOn w:val="a0"/>
    <w:uiPriority w:val="99"/>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77DB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semiHidden/>
    <w:rsid w:val="00F77DBF"/>
    <w:rPr>
      <w:rFonts w:ascii="Times New Roman" w:eastAsia="Times New Roman" w:hAnsi="Times New Roman" w:cs="Times New Roman"/>
      <w:sz w:val="20"/>
      <w:szCs w:val="20"/>
      <w:lang w:eastAsia="ru-RU"/>
    </w:rPr>
  </w:style>
  <w:style w:type="paragraph" w:styleId="a7">
    <w:name w:val="annotation text"/>
    <w:basedOn w:val="a0"/>
    <w:link w:val="a8"/>
    <w:uiPriority w:val="99"/>
    <w:semiHidden/>
    <w:unhideWhenUsed/>
    <w:rsid w:val="00F77DBF"/>
    <w:pPr>
      <w:spacing w:after="0" w:line="240" w:lineRule="auto"/>
      <w:ind w:firstLine="709"/>
      <w:jc w:val="both"/>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F77DBF"/>
    <w:rPr>
      <w:rFonts w:ascii="Calibri" w:eastAsia="Calibri" w:hAnsi="Calibri" w:cs="Times New Roman"/>
      <w:sz w:val="20"/>
      <w:szCs w:val="20"/>
    </w:rPr>
  </w:style>
  <w:style w:type="paragraph" w:styleId="a9">
    <w:name w:val="header"/>
    <w:basedOn w:val="a0"/>
    <w:link w:val="aa"/>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a">
    <w:name w:val="Верхний колонтитул Знак"/>
    <w:basedOn w:val="a1"/>
    <w:link w:val="a9"/>
    <w:uiPriority w:val="99"/>
    <w:semiHidden/>
    <w:rsid w:val="00F77DBF"/>
    <w:rPr>
      <w:rFonts w:ascii="Calibri" w:eastAsia="Calibri" w:hAnsi="Calibri" w:cs="Times New Roman"/>
    </w:rPr>
  </w:style>
  <w:style w:type="paragraph" w:styleId="ab">
    <w:name w:val="footer"/>
    <w:basedOn w:val="a0"/>
    <w:link w:val="ac"/>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c">
    <w:name w:val="Нижний колонтитул Знак"/>
    <w:basedOn w:val="a1"/>
    <w:link w:val="ab"/>
    <w:uiPriority w:val="99"/>
    <w:semiHidden/>
    <w:rsid w:val="00F77DBF"/>
    <w:rPr>
      <w:rFonts w:ascii="Calibri" w:eastAsia="Calibri" w:hAnsi="Calibri" w:cs="Times New Roman"/>
    </w:rPr>
  </w:style>
  <w:style w:type="paragraph" w:styleId="ad">
    <w:name w:val="endnote text"/>
    <w:basedOn w:val="a0"/>
    <w:link w:val="ae"/>
    <w:uiPriority w:val="99"/>
    <w:semiHidden/>
    <w:unhideWhenUsed/>
    <w:rsid w:val="00F77D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1"/>
    <w:link w:val="ad"/>
    <w:uiPriority w:val="99"/>
    <w:semiHidden/>
    <w:rsid w:val="00F77DBF"/>
    <w:rPr>
      <w:rFonts w:ascii="Times New Roman" w:eastAsia="Times New Roman" w:hAnsi="Times New Roman" w:cs="Times New Roman"/>
      <w:sz w:val="20"/>
      <w:szCs w:val="20"/>
      <w:lang w:eastAsia="ru-RU"/>
    </w:rPr>
  </w:style>
  <w:style w:type="paragraph" w:styleId="a">
    <w:name w:val="List Bullet"/>
    <w:basedOn w:val="a0"/>
    <w:uiPriority w:val="99"/>
    <w:semiHidden/>
    <w:unhideWhenUsed/>
    <w:rsid w:val="00F77DBF"/>
    <w:pPr>
      <w:numPr>
        <w:numId w:val="1"/>
      </w:numPr>
      <w:spacing w:after="200" w:line="276" w:lineRule="auto"/>
      <w:contextualSpacing/>
    </w:pPr>
    <w:rPr>
      <w:rFonts w:ascii="Calibri" w:eastAsia="Calibri" w:hAnsi="Calibri" w:cs="Times New Roman"/>
    </w:rPr>
  </w:style>
  <w:style w:type="paragraph" w:styleId="af">
    <w:name w:val="Body Text"/>
    <w:basedOn w:val="a0"/>
    <w:link w:val="af0"/>
    <w:uiPriority w:val="99"/>
    <w:semiHidden/>
    <w:unhideWhenUsed/>
    <w:rsid w:val="00F77DBF"/>
    <w:pPr>
      <w:widowControl w:val="0"/>
      <w:shd w:val="clear" w:color="auto" w:fill="FFFFFF"/>
      <w:spacing w:after="780" w:line="298" w:lineRule="exact"/>
      <w:ind w:hanging="1600"/>
      <w:jc w:val="both"/>
    </w:pPr>
    <w:rPr>
      <w:rFonts w:ascii="Calibri" w:eastAsia="Calibri" w:hAnsi="Calibri" w:cs="Calibri"/>
    </w:rPr>
  </w:style>
  <w:style w:type="character" w:customStyle="1" w:styleId="af0">
    <w:name w:val="Основной текст Знак"/>
    <w:basedOn w:val="a1"/>
    <w:link w:val="af"/>
    <w:uiPriority w:val="99"/>
    <w:semiHidden/>
    <w:rsid w:val="00F77DBF"/>
    <w:rPr>
      <w:rFonts w:ascii="Calibri" w:eastAsia="Calibri" w:hAnsi="Calibri" w:cs="Calibri"/>
      <w:shd w:val="clear" w:color="auto" w:fill="FFFFFF"/>
    </w:rPr>
  </w:style>
  <w:style w:type="paragraph" w:styleId="af1">
    <w:name w:val="annotation subject"/>
    <w:basedOn w:val="a7"/>
    <w:next w:val="a7"/>
    <w:link w:val="af2"/>
    <w:uiPriority w:val="99"/>
    <w:semiHidden/>
    <w:unhideWhenUsed/>
    <w:rsid w:val="00F77DBF"/>
    <w:rPr>
      <w:b/>
      <w:bCs/>
    </w:rPr>
  </w:style>
  <w:style w:type="character" w:customStyle="1" w:styleId="af2">
    <w:name w:val="Тема примечания Знак"/>
    <w:basedOn w:val="a8"/>
    <w:link w:val="af1"/>
    <w:uiPriority w:val="99"/>
    <w:semiHidden/>
    <w:rsid w:val="00F77DBF"/>
    <w:rPr>
      <w:rFonts w:ascii="Calibri" w:eastAsia="Calibri" w:hAnsi="Calibri" w:cs="Times New Roman"/>
      <w:b/>
      <w:bCs/>
      <w:sz w:val="20"/>
      <w:szCs w:val="20"/>
    </w:rPr>
  </w:style>
  <w:style w:type="paragraph" w:styleId="af3">
    <w:name w:val="Balloon Text"/>
    <w:basedOn w:val="a0"/>
    <w:link w:val="af4"/>
    <w:uiPriority w:val="99"/>
    <w:semiHidden/>
    <w:unhideWhenUsed/>
    <w:rsid w:val="00F77DBF"/>
    <w:pPr>
      <w:spacing w:after="0" w:line="240" w:lineRule="auto"/>
      <w:ind w:firstLine="709"/>
      <w:jc w:val="both"/>
    </w:pPr>
    <w:rPr>
      <w:rFonts w:ascii="Tahoma" w:eastAsia="Calibri" w:hAnsi="Tahoma" w:cs="Tahoma"/>
      <w:sz w:val="16"/>
      <w:szCs w:val="16"/>
    </w:rPr>
  </w:style>
  <w:style w:type="character" w:customStyle="1" w:styleId="af4">
    <w:name w:val="Текст выноски Знак"/>
    <w:basedOn w:val="a1"/>
    <w:link w:val="af3"/>
    <w:uiPriority w:val="99"/>
    <w:semiHidden/>
    <w:rsid w:val="00F77DBF"/>
    <w:rPr>
      <w:rFonts w:ascii="Tahoma" w:eastAsia="Calibri" w:hAnsi="Tahoma" w:cs="Tahoma"/>
      <w:sz w:val="16"/>
      <w:szCs w:val="16"/>
    </w:rPr>
  </w:style>
  <w:style w:type="paragraph" w:styleId="af5">
    <w:name w:val="No Spacing"/>
    <w:uiPriority w:val="1"/>
    <w:qFormat/>
    <w:rsid w:val="00F77DBF"/>
    <w:pPr>
      <w:spacing w:after="0" w:line="240" w:lineRule="auto"/>
    </w:pPr>
    <w:rPr>
      <w:rFonts w:ascii="Calibri" w:eastAsia="Calibri" w:hAnsi="Calibri" w:cs="Times New Roman"/>
    </w:rPr>
  </w:style>
  <w:style w:type="paragraph" w:styleId="af6">
    <w:name w:val="Revision"/>
    <w:uiPriority w:val="99"/>
    <w:semiHidden/>
    <w:rsid w:val="00F77DBF"/>
    <w:pPr>
      <w:spacing w:after="0" w:line="240" w:lineRule="auto"/>
    </w:pPr>
    <w:rPr>
      <w:rFonts w:ascii="Calibri" w:eastAsia="Calibri" w:hAnsi="Calibri" w:cs="Times New Roman"/>
    </w:rPr>
  </w:style>
  <w:style w:type="paragraph" w:styleId="af7">
    <w:name w:val="List Paragraph"/>
    <w:basedOn w:val="a0"/>
    <w:uiPriority w:val="34"/>
    <w:qFormat/>
    <w:rsid w:val="00F77DBF"/>
    <w:pPr>
      <w:spacing w:after="0" w:line="240" w:lineRule="auto"/>
      <w:ind w:left="720" w:firstLine="709"/>
      <w:contextualSpacing/>
      <w:jc w:val="both"/>
    </w:pPr>
    <w:rPr>
      <w:rFonts w:ascii="Calibri" w:eastAsia="Calibri" w:hAnsi="Calibri" w:cs="Times New Roman"/>
    </w:rPr>
  </w:style>
  <w:style w:type="paragraph" w:customStyle="1" w:styleId="ConsPlusNonformat">
    <w:name w:val="ConsPlusNonformat"/>
    <w:uiPriority w:val="99"/>
    <w:rsid w:val="00F77DBF"/>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F77D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f8">
    <w:name w:val="Основной текст_"/>
    <w:link w:val="15"/>
    <w:locked/>
    <w:rsid w:val="00F77DBF"/>
    <w:rPr>
      <w:sz w:val="28"/>
      <w:szCs w:val="28"/>
      <w:shd w:val="clear" w:color="auto" w:fill="FFFFFF"/>
    </w:rPr>
  </w:style>
  <w:style w:type="paragraph" w:customStyle="1" w:styleId="15">
    <w:name w:val="Основной текст1"/>
    <w:basedOn w:val="a0"/>
    <w:link w:val="af8"/>
    <w:rsid w:val="00F77DBF"/>
    <w:pPr>
      <w:shd w:val="clear" w:color="auto" w:fill="FFFFFF"/>
      <w:spacing w:after="420" w:line="0" w:lineRule="atLeast"/>
      <w:ind w:hanging="420"/>
      <w:jc w:val="center"/>
    </w:pPr>
    <w:rPr>
      <w:sz w:val="28"/>
      <w:szCs w:val="28"/>
    </w:rPr>
  </w:style>
  <w:style w:type="paragraph" w:customStyle="1" w:styleId="ConsPlusNormal">
    <w:name w:val="ConsPlusNormal"/>
    <w:uiPriority w:val="99"/>
    <w:rsid w:val="00F77DBF"/>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F77DBF"/>
    <w:pPr>
      <w:widowControl w:val="0"/>
      <w:autoSpaceDE w:val="0"/>
      <w:autoSpaceDN w:val="0"/>
      <w:spacing w:after="0" w:line="240" w:lineRule="auto"/>
    </w:pPr>
    <w:rPr>
      <w:rFonts w:ascii="Calibri" w:eastAsia="Times New Roman" w:hAnsi="Calibri" w:cs="Calibri"/>
      <w:b/>
      <w:szCs w:val="20"/>
      <w:lang w:eastAsia="ru-RU"/>
    </w:rPr>
  </w:style>
  <w:style w:type="character" w:styleId="af9">
    <w:name w:val="footnote reference"/>
    <w:uiPriority w:val="99"/>
    <w:semiHidden/>
    <w:unhideWhenUsed/>
    <w:rsid w:val="00F77DBF"/>
    <w:rPr>
      <w:vertAlign w:val="superscript"/>
    </w:rPr>
  </w:style>
  <w:style w:type="character" w:styleId="afa">
    <w:name w:val="annotation reference"/>
    <w:uiPriority w:val="99"/>
    <w:semiHidden/>
    <w:unhideWhenUsed/>
    <w:rsid w:val="00F77DBF"/>
    <w:rPr>
      <w:sz w:val="16"/>
      <w:szCs w:val="16"/>
    </w:rPr>
  </w:style>
  <w:style w:type="character" w:styleId="afb">
    <w:name w:val="endnote reference"/>
    <w:basedOn w:val="a1"/>
    <w:uiPriority w:val="99"/>
    <w:semiHidden/>
    <w:unhideWhenUsed/>
    <w:rsid w:val="00F77DBF"/>
    <w:rPr>
      <w:vertAlign w:val="superscript"/>
    </w:rPr>
  </w:style>
  <w:style w:type="character" w:customStyle="1" w:styleId="16">
    <w:name w:val="Основной текст Знак1"/>
    <w:basedOn w:val="a1"/>
    <w:uiPriority w:val="99"/>
    <w:semiHidden/>
    <w:rsid w:val="00F77DBF"/>
  </w:style>
  <w:style w:type="character" w:customStyle="1" w:styleId="apple-converted-space">
    <w:name w:val="apple-converted-space"/>
    <w:basedOn w:val="a1"/>
    <w:rsid w:val="00F77DBF"/>
  </w:style>
  <w:style w:type="character" w:customStyle="1" w:styleId="FontStyle12">
    <w:name w:val="Font Style12"/>
    <w:rsid w:val="00F77DBF"/>
    <w:rPr>
      <w:rFonts w:ascii="Times New Roman" w:hAnsi="Times New Roman" w:cs="Times New Roman" w:hint="default"/>
      <w:sz w:val="24"/>
      <w:szCs w:val="24"/>
    </w:rPr>
  </w:style>
  <w:style w:type="character" w:customStyle="1" w:styleId="110">
    <w:name w:val="Основной текст Знак11"/>
    <w:uiPriority w:val="99"/>
    <w:semiHidden/>
    <w:rsid w:val="00F77DBF"/>
    <w:rPr>
      <w:rFonts w:ascii="Times New Roman" w:hAnsi="Times New Roman" w:cs="Times New Roman" w:hint="default"/>
    </w:rPr>
  </w:style>
  <w:style w:type="table" w:styleId="afc">
    <w:name w:val="Table Grid"/>
    <w:basedOn w:val="a2"/>
    <w:uiPriority w:val="39"/>
    <w:rsid w:val="00F77DBF"/>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uiPriority w:val="59"/>
    <w:rsid w:val="00F77DB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F77DB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99"/>
    <w:rsid w:val="00F77DBF"/>
    <w:pPr>
      <w:spacing w:after="0" w:line="240" w:lineRule="auto"/>
      <w:jc w:val="center"/>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uiPriority w:val="9"/>
    <w:rsid w:val="00F77DBF"/>
    <w:rPr>
      <w:rFonts w:asciiTheme="majorHAnsi" w:eastAsiaTheme="majorEastAsia" w:hAnsiTheme="majorHAnsi" w:cstheme="majorBidi"/>
      <w:color w:val="2E74B5" w:themeColor="accent1" w:themeShade="BF"/>
      <w:sz w:val="32"/>
      <w:szCs w:val="32"/>
    </w:rPr>
  </w:style>
  <w:style w:type="character" w:styleId="afd">
    <w:name w:val="Hyperlink"/>
    <w:basedOn w:val="a1"/>
    <w:uiPriority w:val="99"/>
    <w:semiHidden/>
    <w:unhideWhenUsed/>
    <w:rsid w:val="00F77DBF"/>
    <w:rPr>
      <w:color w:val="0563C1" w:themeColor="hyperlink"/>
      <w:u w:val="single"/>
    </w:rPr>
  </w:style>
  <w:style w:type="character" w:styleId="afe">
    <w:name w:val="FollowedHyperlink"/>
    <w:basedOn w:val="a1"/>
    <w:uiPriority w:val="99"/>
    <w:semiHidden/>
    <w:unhideWhenUsed/>
    <w:rsid w:val="00F77DB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31583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9</Pages>
  <Words>3964</Words>
  <Characters>22598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Новосибирской области</Company>
  <LinksUpToDate>false</LinksUpToDate>
  <CharactersWithSpaces>26509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Елена Борисовна</dc:creator>
  <cp:lastModifiedBy>Admin</cp:lastModifiedBy>
  <cp:revision>19</cp:revision>
  <dcterms:created xsi:type="dcterms:W3CDTF">2020-08-07T04:05:00Z</dcterms:created>
  <dcterms:modified xsi:type="dcterms:W3CDTF">2024-02-22T03:52:00Z</dcterms:modified>
</cp:coreProperties>
</file>